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5A15" w14:textId="2EFDC3BC" w:rsidR="0089655B" w:rsidRDefault="0089655B" w:rsidP="00DE6F76">
      <w:pPr>
        <w:spacing w:after="240"/>
        <w:ind w:left="720" w:hanging="360"/>
        <w:rPr>
          <w:rFonts w:ascii="Arial" w:hAnsi="Arial" w:cs="Arial"/>
          <w:b/>
          <w:bCs/>
          <w:sz w:val="28"/>
          <w:szCs w:val="28"/>
        </w:rPr>
      </w:pPr>
      <w:r w:rsidRPr="009F4217">
        <w:rPr>
          <w:rFonts w:ascii="Arial" w:hAnsi="Arial" w:cs="Arial"/>
          <w:b/>
          <w:bCs/>
          <w:sz w:val="28"/>
          <w:szCs w:val="28"/>
        </w:rPr>
        <w:t>DAC Physical Access Subcommittee Activities and Accomplishments 2023</w:t>
      </w:r>
    </w:p>
    <w:p w14:paraId="18126A93" w14:textId="3676B9D0" w:rsidR="00EF3206" w:rsidRPr="00EF3206" w:rsidRDefault="00EF3206" w:rsidP="00DE6F76">
      <w:pPr>
        <w:spacing w:after="240"/>
        <w:ind w:left="720" w:hanging="360"/>
        <w:rPr>
          <w:rFonts w:ascii="Arial" w:hAnsi="Arial" w:cs="Arial"/>
          <w:sz w:val="24"/>
          <w:szCs w:val="24"/>
        </w:rPr>
      </w:pPr>
      <w:r w:rsidRPr="00EF3206">
        <w:rPr>
          <w:rFonts w:ascii="Arial" w:hAnsi="Arial" w:cs="Arial"/>
          <w:sz w:val="24"/>
          <w:szCs w:val="24"/>
        </w:rPr>
        <w:t>(12-13-23)</w:t>
      </w:r>
    </w:p>
    <w:p w14:paraId="109B3405" w14:textId="38581CBD" w:rsidR="00DE6F76" w:rsidRDefault="005D46DC" w:rsidP="009F4217">
      <w:pPr>
        <w:pStyle w:val="ListParagraph"/>
        <w:numPr>
          <w:ilvl w:val="0"/>
          <w:numId w:val="1"/>
        </w:numPr>
        <w:spacing w:after="240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updates, gave feedback and recommendations to the </w:t>
      </w:r>
      <w:r w:rsidR="00DE6F76">
        <w:rPr>
          <w:rFonts w:ascii="Arial" w:hAnsi="Arial" w:cs="Arial"/>
          <w:sz w:val="24"/>
          <w:szCs w:val="24"/>
        </w:rPr>
        <w:t xml:space="preserve">Department of General Services (DGS) </w:t>
      </w:r>
      <w:r>
        <w:rPr>
          <w:rFonts w:ascii="Arial" w:hAnsi="Arial" w:cs="Arial"/>
          <w:sz w:val="24"/>
          <w:szCs w:val="24"/>
        </w:rPr>
        <w:t xml:space="preserve">regarding </w:t>
      </w:r>
      <w:r w:rsidR="00DE6F76">
        <w:rPr>
          <w:rFonts w:ascii="Arial" w:hAnsi="Arial" w:cs="Arial"/>
          <w:sz w:val="24"/>
          <w:szCs w:val="24"/>
        </w:rPr>
        <w:t xml:space="preserve">ADA Facilities Improvements </w:t>
      </w:r>
    </w:p>
    <w:p w14:paraId="2D275FEA" w14:textId="45342118" w:rsidR="00DE6F76" w:rsidRDefault="005D46DC" w:rsidP="009F4217">
      <w:pPr>
        <w:pStyle w:val="ListParagraph"/>
        <w:numPr>
          <w:ilvl w:val="0"/>
          <w:numId w:val="1"/>
        </w:numPr>
        <w:spacing w:after="240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Reviewed Public </w:t>
      </w:r>
      <w:r w:rsidR="00DE6F76">
        <w:rPr>
          <w:rFonts w:ascii="Arial" w:hAnsi="Arial" w:cs="Arial"/>
          <w:sz w:val="24"/>
          <w:szCs w:val="24"/>
        </w:rPr>
        <w:t xml:space="preserve">Access Complaint and </w:t>
      </w:r>
      <w:r>
        <w:rPr>
          <w:rFonts w:ascii="Arial" w:hAnsi="Arial" w:cs="Arial"/>
          <w:sz w:val="24"/>
          <w:szCs w:val="24"/>
        </w:rPr>
        <w:t xml:space="preserve">County </w:t>
      </w:r>
      <w:r w:rsidR="00BD7C4A">
        <w:rPr>
          <w:rFonts w:ascii="Arial" w:hAnsi="Arial" w:cs="Arial"/>
          <w:sz w:val="24"/>
          <w:szCs w:val="24"/>
        </w:rPr>
        <w:t>r</w:t>
      </w:r>
      <w:r w:rsidR="00DE6F76">
        <w:rPr>
          <w:rFonts w:ascii="Arial" w:hAnsi="Arial" w:cs="Arial"/>
          <w:sz w:val="24"/>
          <w:szCs w:val="24"/>
        </w:rPr>
        <w:t>esponse</w:t>
      </w:r>
      <w:r w:rsidR="00BD7C4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proposed accessible alternatives for</w:t>
      </w:r>
      <w:r w:rsidR="00DE6F76">
        <w:rPr>
          <w:rFonts w:ascii="Arial" w:hAnsi="Arial" w:cs="Arial"/>
          <w:sz w:val="24"/>
          <w:szCs w:val="24"/>
        </w:rPr>
        <w:t xml:space="preserve"> 700 H Entry and Path of Travel from County Parking Lot</w:t>
      </w:r>
    </w:p>
    <w:p w14:paraId="5A97520C" w14:textId="32FA2A24" w:rsidR="00DE6F76" w:rsidRPr="00FD778C" w:rsidRDefault="005D46DC" w:rsidP="009F4217">
      <w:pPr>
        <w:pStyle w:val="ListParagraph"/>
        <w:numPr>
          <w:ilvl w:val="0"/>
          <w:numId w:val="1"/>
        </w:numPr>
        <w:spacing w:after="240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Assisted the Disability Compliance Office with response to inquiry regarding</w:t>
      </w:r>
      <w:r w:rsidR="00DE6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DE6F76">
        <w:rPr>
          <w:rFonts w:ascii="Arial" w:hAnsi="Arial" w:cs="Arial"/>
          <w:sz w:val="24"/>
          <w:szCs w:val="24"/>
        </w:rPr>
        <w:t xml:space="preserve">ccessibility </w:t>
      </w:r>
      <w:r>
        <w:rPr>
          <w:rFonts w:ascii="Arial" w:hAnsi="Arial" w:cs="Arial"/>
          <w:sz w:val="24"/>
          <w:szCs w:val="24"/>
        </w:rPr>
        <w:t>r</w:t>
      </w:r>
      <w:r w:rsidR="00DE6F76">
        <w:rPr>
          <w:rFonts w:ascii="Arial" w:hAnsi="Arial" w:cs="Arial"/>
          <w:sz w:val="24"/>
          <w:szCs w:val="24"/>
        </w:rPr>
        <w:t xml:space="preserve">equirements on American River Parkway </w:t>
      </w:r>
      <w:r>
        <w:rPr>
          <w:rFonts w:ascii="Arial" w:hAnsi="Arial" w:cs="Arial"/>
          <w:sz w:val="24"/>
          <w:szCs w:val="24"/>
        </w:rPr>
        <w:t>i</w:t>
      </w:r>
      <w:r w:rsidR="00DE6F76">
        <w:rPr>
          <w:rFonts w:ascii="Arial" w:hAnsi="Arial" w:cs="Arial"/>
          <w:sz w:val="24"/>
          <w:szCs w:val="24"/>
        </w:rPr>
        <w:t xml:space="preserve">nformational </w:t>
      </w:r>
      <w:r>
        <w:rPr>
          <w:rFonts w:ascii="Arial" w:hAnsi="Arial" w:cs="Arial"/>
          <w:sz w:val="24"/>
          <w:szCs w:val="24"/>
        </w:rPr>
        <w:t>s</w:t>
      </w:r>
      <w:r w:rsidR="00DE6F76">
        <w:rPr>
          <w:rFonts w:ascii="Arial" w:hAnsi="Arial" w:cs="Arial"/>
          <w:sz w:val="24"/>
          <w:szCs w:val="24"/>
        </w:rPr>
        <w:t>ignage</w:t>
      </w:r>
    </w:p>
    <w:p w14:paraId="5C3DE97A" w14:textId="27A24486" w:rsidR="00DE6F76" w:rsidRDefault="00981C52" w:rsidP="009F4217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presentations and provided input and recommendations</w:t>
      </w:r>
      <w:r w:rsidR="0021398D">
        <w:rPr>
          <w:rFonts w:ascii="Arial" w:hAnsi="Arial" w:cs="Arial"/>
          <w:sz w:val="24"/>
          <w:szCs w:val="24"/>
        </w:rPr>
        <w:t xml:space="preserve"> to enhance accessibility</w:t>
      </w:r>
      <w:r>
        <w:rPr>
          <w:rFonts w:ascii="Arial" w:hAnsi="Arial" w:cs="Arial"/>
          <w:sz w:val="24"/>
          <w:szCs w:val="24"/>
        </w:rPr>
        <w:t xml:space="preserve"> for the f</w:t>
      </w:r>
      <w:r w:rsidR="0021398D">
        <w:rPr>
          <w:rFonts w:ascii="Arial" w:hAnsi="Arial" w:cs="Arial"/>
          <w:sz w:val="24"/>
          <w:szCs w:val="24"/>
        </w:rPr>
        <w:t xml:space="preserve">ollowing </w:t>
      </w:r>
      <w:r w:rsidR="00DE6F76">
        <w:rPr>
          <w:rFonts w:ascii="Arial" w:hAnsi="Arial" w:cs="Arial"/>
          <w:sz w:val="24"/>
          <w:szCs w:val="24"/>
        </w:rPr>
        <w:t xml:space="preserve">Department of Transportation </w:t>
      </w:r>
      <w:r w:rsidR="0021398D">
        <w:rPr>
          <w:rFonts w:ascii="Arial" w:hAnsi="Arial" w:cs="Arial"/>
          <w:sz w:val="24"/>
          <w:szCs w:val="24"/>
        </w:rPr>
        <w:t>(</w:t>
      </w:r>
      <w:proofErr w:type="spellStart"/>
      <w:r w:rsidR="0021398D">
        <w:rPr>
          <w:rFonts w:ascii="Arial" w:hAnsi="Arial" w:cs="Arial"/>
          <w:sz w:val="24"/>
          <w:szCs w:val="24"/>
        </w:rPr>
        <w:t>SacDOT</w:t>
      </w:r>
      <w:proofErr w:type="spellEnd"/>
      <w:r w:rsidR="0021398D">
        <w:rPr>
          <w:rFonts w:ascii="Arial" w:hAnsi="Arial" w:cs="Arial"/>
          <w:sz w:val="24"/>
          <w:szCs w:val="24"/>
        </w:rPr>
        <w:t>) street and sidewalk improvement projects</w:t>
      </w:r>
    </w:p>
    <w:p w14:paraId="3F553417" w14:textId="77777777" w:rsidR="00DC1B68" w:rsidRDefault="00DC1B68" w:rsidP="009F4217">
      <w:pPr>
        <w:pStyle w:val="ListParagraph"/>
        <w:numPr>
          <w:ilvl w:val="1"/>
          <w:numId w:val="1"/>
        </w:numPr>
        <w:spacing w:after="120"/>
        <w:contextualSpacing w:val="0"/>
        <w:rPr>
          <w:rStyle w:val="normaltextrun"/>
          <w:rFonts w:ascii="Arial" w:hAnsi="Arial" w:cs="Arial"/>
          <w:sz w:val="24"/>
          <w:szCs w:val="24"/>
        </w:rPr>
      </w:pPr>
      <w:r w:rsidRPr="00770E53">
        <w:rPr>
          <w:rStyle w:val="normaltextrun"/>
          <w:rFonts w:ascii="Arial" w:hAnsi="Arial" w:cs="Arial"/>
          <w:sz w:val="24"/>
          <w:szCs w:val="24"/>
        </w:rPr>
        <w:t>Fair Oaks Blvd. Mobility Project Phase II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50DDB415" w14:textId="4EDA519A" w:rsidR="00DC1B68" w:rsidRPr="00DC1B68" w:rsidRDefault="00DC1B68" w:rsidP="009F4217">
      <w:pPr>
        <w:pStyle w:val="ListParagraph"/>
        <w:numPr>
          <w:ilvl w:val="1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746630">
        <w:rPr>
          <w:rFonts w:ascii="Arial" w:hAnsi="Arial" w:cs="Arial"/>
        </w:rPr>
        <w:t xml:space="preserve">Folsom Blvd Complete Streets Improvements Phase </w:t>
      </w:r>
      <w:r>
        <w:rPr>
          <w:rFonts w:ascii="Arial" w:hAnsi="Arial" w:cs="Arial"/>
        </w:rPr>
        <w:t>II</w:t>
      </w:r>
    </w:p>
    <w:p w14:paraId="6B2A0711" w14:textId="411923BA" w:rsidR="00DC1B68" w:rsidRPr="00DC1B68" w:rsidRDefault="00DC1B68" w:rsidP="009F4217">
      <w:pPr>
        <w:pStyle w:val="ListParagraph"/>
        <w:numPr>
          <w:ilvl w:val="1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746630">
        <w:rPr>
          <w:rFonts w:ascii="Arial" w:hAnsi="Arial" w:cs="Arial"/>
        </w:rPr>
        <w:t>Arden Way Complete Streets Project Phase</w:t>
      </w:r>
      <w:r>
        <w:rPr>
          <w:rFonts w:ascii="Arial" w:hAnsi="Arial" w:cs="Arial"/>
        </w:rPr>
        <w:t>s I and II</w:t>
      </w:r>
    </w:p>
    <w:p w14:paraId="4D951672" w14:textId="444E8AB0" w:rsidR="00DC1B68" w:rsidRDefault="00DC1B68" w:rsidP="009F4217">
      <w:pPr>
        <w:pStyle w:val="ListParagraph"/>
        <w:numPr>
          <w:ilvl w:val="1"/>
          <w:numId w:val="1"/>
        </w:numPr>
        <w:spacing w:after="240"/>
        <w:contextualSpacing w:val="0"/>
        <w:rPr>
          <w:rStyle w:val="normaltextrun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Street Striping – Maintenance Division</w:t>
      </w:r>
    </w:p>
    <w:p w14:paraId="09B97C1E" w14:textId="3FC27817" w:rsidR="009F4217" w:rsidRDefault="00BD7C4A" w:rsidP="009F4217">
      <w:pPr>
        <w:pStyle w:val="ListParagraph"/>
        <w:numPr>
          <w:ilvl w:val="0"/>
          <w:numId w:val="1"/>
        </w:numPr>
        <w:spacing w:after="240" w:line="288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9F4217">
        <w:rPr>
          <w:rFonts w:ascii="Arial" w:hAnsi="Arial" w:cs="Arial"/>
          <w:sz w:val="24"/>
          <w:szCs w:val="24"/>
        </w:rPr>
        <w:t>Received stakeholder input</w:t>
      </w:r>
      <w:r w:rsidR="002D432C" w:rsidRPr="009F4217">
        <w:rPr>
          <w:rFonts w:ascii="Arial" w:hAnsi="Arial" w:cs="Arial"/>
          <w:sz w:val="24"/>
          <w:szCs w:val="24"/>
        </w:rPr>
        <w:t xml:space="preserve"> and</w:t>
      </w:r>
      <w:r w:rsidRPr="009F4217">
        <w:rPr>
          <w:rFonts w:ascii="Arial" w:hAnsi="Arial" w:cs="Arial"/>
          <w:sz w:val="24"/>
          <w:szCs w:val="24"/>
        </w:rPr>
        <w:t xml:space="preserve"> p</w:t>
      </w:r>
      <w:r w:rsidR="00DE6F76" w:rsidRPr="009F4217">
        <w:rPr>
          <w:rFonts w:ascii="Arial" w:hAnsi="Arial" w:cs="Arial"/>
          <w:sz w:val="24"/>
          <w:szCs w:val="24"/>
        </w:rPr>
        <w:t>repare</w:t>
      </w:r>
      <w:r w:rsidRPr="009F4217">
        <w:rPr>
          <w:rFonts w:ascii="Arial" w:hAnsi="Arial" w:cs="Arial"/>
          <w:sz w:val="24"/>
          <w:szCs w:val="24"/>
        </w:rPr>
        <w:t>d recommendations for ensuring accessibility in the</w:t>
      </w:r>
      <w:r w:rsidR="00DE6F76" w:rsidRPr="009F4217">
        <w:rPr>
          <w:rFonts w:ascii="Arial" w:hAnsi="Arial" w:cs="Arial"/>
          <w:sz w:val="24"/>
          <w:szCs w:val="24"/>
        </w:rPr>
        <w:t xml:space="preserve"> </w:t>
      </w:r>
      <w:r w:rsidRPr="009F4217">
        <w:rPr>
          <w:rFonts w:ascii="Arial" w:hAnsi="Arial" w:cs="Arial"/>
          <w:sz w:val="24"/>
          <w:szCs w:val="24"/>
        </w:rPr>
        <w:t>p</w:t>
      </w:r>
      <w:r w:rsidR="00DE6F76" w:rsidRPr="009F4217">
        <w:rPr>
          <w:rFonts w:ascii="Arial" w:hAnsi="Arial" w:cs="Arial"/>
          <w:sz w:val="24"/>
          <w:szCs w:val="24"/>
        </w:rPr>
        <w:t xml:space="preserve">lanned </w:t>
      </w:r>
      <w:r w:rsidRPr="009F4217">
        <w:rPr>
          <w:rFonts w:ascii="Arial" w:hAnsi="Arial" w:cs="Arial"/>
          <w:sz w:val="24"/>
          <w:szCs w:val="24"/>
        </w:rPr>
        <w:t>n</w:t>
      </w:r>
      <w:r w:rsidR="00DE6F76" w:rsidRPr="009F4217">
        <w:rPr>
          <w:rFonts w:ascii="Arial" w:hAnsi="Arial" w:cs="Arial"/>
          <w:sz w:val="24"/>
          <w:szCs w:val="24"/>
        </w:rPr>
        <w:t xml:space="preserve">ew Ground Transportation Facilities </w:t>
      </w:r>
      <w:r w:rsidRPr="009F4217">
        <w:rPr>
          <w:rFonts w:ascii="Arial" w:hAnsi="Arial" w:cs="Arial"/>
          <w:sz w:val="24"/>
          <w:szCs w:val="24"/>
        </w:rPr>
        <w:t>at Sacramento International Airport</w:t>
      </w:r>
      <w:r w:rsidR="009F4217" w:rsidRPr="009F4217">
        <w:rPr>
          <w:rFonts w:ascii="Arial" w:hAnsi="Arial" w:cs="Arial"/>
          <w:sz w:val="24"/>
          <w:szCs w:val="24"/>
        </w:rPr>
        <w:t xml:space="preserve">, with emphasis on the needs </w:t>
      </w:r>
      <w:r w:rsidR="009F4217" w:rsidRPr="006965E3">
        <w:rPr>
          <w:rFonts w:ascii="Arial" w:hAnsi="Arial" w:cs="Arial"/>
          <w:sz w:val="24"/>
          <w:szCs w:val="24"/>
        </w:rPr>
        <w:t xml:space="preserve">of </w:t>
      </w:r>
      <w:r w:rsidR="008A17CD" w:rsidRPr="006965E3">
        <w:rPr>
          <w:rFonts w:ascii="Arial" w:hAnsi="Arial" w:cs="Arial"/>
          <w:sz w:val="24"/>
          <w:szCs w:val="24"/>
        </w:rPr>
        <w:t xml:space="preserve">paratransit, i.e., SacRT Go and </w:t>
      </w:r>
      <w:proofErr w:type="spellStart"/>
      <w:r w:rsidR="008A17CD" w:rsidRPr="006965E3">
        <w:rPr>
          <w:rFonts w:ascii="Arial" w:hAnsi="Arial" w:cs="Arial"/>
          <w:sz w:val="24"/>
          <w:szCs w:val="24"/>
        </w:rPr>
        <w:t>Yolobus</w:t>
      </w:r>
      <w:proofErr w:type="spellEnd"/>
      <w:r w:rsidR="008A17CD" w:rsidRPr="006965E3">
        <w:rPr>
          <w:rFonts w:ascii="Arial" w:hAnsi="Arial" w:cs="Arial"/>
          <w:sz w:val="24"/>
          <w:szCs w:val="24"/>
        </w:rPr>
        <w:t xml:space="preserve"> Special, </w:t>
      </w:r>
      <w:r w:rsidR="009F4217" w:rsidRPr="006965E3">
        <w:rPr>
          <w:rFonts w:ascii="Arial" w:hAnsi="Arial" w:cs="Arial"/>
          <w:sz w:val="24"/>
          <w:szCs w:val="24"/>
        </w:rPr>
        <w:t>passengers with disabilities</w:t>
      </w:r>
    </w:p>
    <w:p w14:paraId="6590B559" w14:textId="3D693F98" w:rsidR="009F4217" w:rsidRPr="009F4217" w:rsidRDefault="00DC1B68" w:rsidP="009F4217">
      <w:pPr>
        <w:pStyle w:val="ListParagraph"/>
        <w:numPr>
          <w:ilvl w:val="0"/>
          <w:numId w:val="1"/>
        </w:numPr>
        <w:spacing w:after="240" w:line="288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9F4217">
        <w:rPr>
          <w:rFonts w:ascii="Arial" w:hAnsi="Arial" w:cs="Arial"/>
          <w:sz w:val="24"/>
          <w:szCs w:val="24"/>
        </w:rPr>
        <w:t>Submitted</w:t>
      </w:r>
      <w:r w:rsidR="00DE6F76" w:rsidRPr="009F4217">
        <w:rPr>
          <w:rFonts w:ascii="Arial" w:hAnsi="Arial" w:cs="Arial"/>
          <w:sz w:val="24"/>
          <w:szCs w:val="24"/>
        </w:rPr>
        <w:t xml:space="preserve"> Letter to Department of Transportation </w:t>
      </w:r>
      <w:r w:rsidRPr="009F4217">
        <w:rPr>
          <w:rFonts w:ascii="Arial" w:hAnsi="Arial" w:cs="Arial"/>
          <w:sz w:val="24"/>
          <w:szCs w:val="24"/>
        </w:rPr>
        <w:t>detailing numerous a</w:t>
      </w:r>
      <w:r w:rsidR="00DE6F76" w:rsidRPr="009F4217">
        <w:rPr>
          <w:rFonts w:ascii="Arial" w:hAnsi="Arial" w:cs="Arial"/>
          <w:sz w:val="24"/>
          <w:szCs w:val="24"/>
        </w:rPr>
        <w:t xml:space="preserve">ccess </w:t>
      </w:r>
      <w:r w:rsidRPr="009F4217">
        <w:rPr>
          <w:rFonts w:ascii="Arial" w:hAnsi="Arial" w:cs="Arial"/>
          <w:sz w:val="24"/>
          <w:szCs w:val="24"/>
        </w:rPr>
        <w:t>c</w:t>
      </w:r>
      <w:r w:rsidR="00DE6F76" w:rsidRPr="009F4217">
        <w:rPr>
          <w:rFonts w:ascii="Arial" w:hAnsi="Arial" w:cs="Arial"/>
          <w:sz w:val="24"/>
          <w:szCs w:val="24"/>
        </w:rPr>
        <w:t xml:space="preserve">oncerns with </w:t>
      </w:r>
      <w:r w:rsidRPr="009F4217">
        <w:rPr>
          <w:rFonts w:ascii="Arial" w:hAnsi="Arial" w:cs="Arial"/>
          <w:sz w:val="24"/>
          <w:szCs w:val="24"/>
        </w:rPr>
        <w:t xml:space="preserve">designs using </w:t>
      </w:r>
      <w:r w:rsidR="00DE6F76" w:rsidRPr="009F4217">
        <w:rPr>
          <w:rFonts w:ascii="Arial" w:hAnsi="Arial" w:cs="Arial"/>
          <w:sz w:val="24"/>
          <w:szCs w:val="24"/>
        </w:rPr>
        <w:t>Class IV Bike Lanes and “</w:t>
      </w:r>
      <w:r w:rsidRPr="009F4217">
        <w:rPr>
          <w:rFonts w:ascii="Arial" w:hAnsi="Arial" w:cs="Arial"/>
          <w:sz w:val="24"/>
          <w:szCs w:val="24"/>
        </w:rPr>
        <w:t>f</w:t>
      </w:r>
      <w:r w:rsidR="00DE6F76" w:rsidRPr="009F4217">
        <w:rPr>
          <w:rFonts w:ascii="Arial" w:hAnsi="Arial" w:cs="Arial"/>
          <w:sz w:val="24"/>
          <w:szCs w:val="24"/>
        </w:rPr>
        <w:t xml:space="preserve">loating” </w:t>
      </w:r>
      <w:r w:rsidRPr="009F4217">
        <w:rPr>
          <w:rFonts w:ascii="Arial" w:hAnsi="Arial" w:cs="Arial"/>
          <w:sz w:val="24"/>
          <w:szCs w:val="24"/>
        </w:rPr>
        <w:t>b</w:t>
      </w:r>
      <w:r w:rsidR="00DE6F76" w:rsidRPr="009F4217">
        <w:rPr>
          <w:rFonts w:ascii="Arial" w:hAnsi="Arial" w:cs="Arial"/>
          <w:sz w:val="24"/>
          <w:szCs w:val="24"/>
        </w:rPr>
        <w:t xml:space="preserve">us </w:t>
      </w:r>
      <w:r w:rsidRPr="009F4217">
        <w:rPr>
          <w:rFonts w:ascii="Arial" w:hAnsi="Arial" w:cs="Arial"/>
          <w:sz w:val="24"/>
          <w:szCs w:val="24"/>
        </w:rPr>
        <w:t>s</w:t>
      </w:r>
      <w:r w:rsidR="00DE6F76" w:rsidRPr="009F4217">
        <w:rPr>
          <w:rFonts w:ascii="Arial" w:hAnsi="Arial" w:cs="Arial"/>
          <w:sz w:val="24"/>
          <w:szCs w:val="24"/>
        </w:rPr>
        <w:t>tops</w:t>
      </w:r>
      <w:r w:rsidRPr="009F4217">
        <w:rPr>
          <w:rFonts w:ascii="Arial" w:hAnsi="Arial" w:cs="Arial"/>
          <w:sz w:val="24"/>
          <w:szCs w:val="24"/>
        </w:rPr>
        <w:t>, and proposed alternative solutions</w:t>
      </w:r>
      <w:r w:rsidR="009F4217" w:rsidRPr="009F4217">
        <w:rPr>
          <w:rFonts w:ascii="Arial" w:hAnsi="Arial" w:cs="Arial"/>
          <w:sz w:val="24"/>
          <w:szCs w:val="24"/>
        </w:rPr>
        <w:t>, including specific product specifications and recommendations, and concept drawings</w:t>
      </w:r>
    </w:p>
    <w:p w14:paraId="3A140441" w14:textId="784E0E8A" w:rsidR="009F4217" w:rsidRPr="009F4217" w:rsidRDefault="00DC1B68" w:rsidP="009F4217">
      <w:pPr>
        <w:pStyle w:val="ListParagraph"/>
        <w:numPr>
          <w:ilvl w:val="0"/>
          <w:numId w:val="1"/>
        </w:numPr>
        <w:spacing w:after="240" w:line="288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9F4217">
        <w:rPr>
          <w:rFonts w:ascii="Arial" w:hAnsi="Arial" w:cs="Arial"/>
          <w:sz w:val="24"/>
          <w:szCs w:val="24"/>
        </w:rPr>
        <w:t xml:space="preserve">Engaged in ongoing discussions regarding the proposed use of trapezoidal delineators where bike lanes intersect with commercial driveways; proposed a feasibility study of two proposed products by recommending they be installed at the </w:t>
      </w:r>
      <w:proofErr w:type="spellStart"/>
      <w:r w:rsidRPr="009F4217">
        <w:rPr>
          <w:rFonts w:ascii="Arial" w:hAnsi="Arial" w:cs="Arial"/>
          <w:sz w:val="24"/>
          <w:szCs w:val="24"/>
        </w:rPr>
        <w:t>SacDOT</w:t>
      </w:r>
      <w:proofErr w:type="spellEnd"/>
      <w:r w:rsidRPr="009F4217">
        <w:rPr>
          <w:rFonts w:ascii="Arial" w:hAnsi="Arial" w:cs="Arial"/>
          <w:sz w:val="24"/>
          <w:szCs w:val="24"/>
        </w:rPr>
        <w:t xml:space="preserve"> lot where County vehicles are kept, to evaluate durability</w:t>
      </w:r>
    </w:p>
    <w:p w14:paraId="35969A66" w14:textId="5A2038B4" w:rsidR="009F4217" w:rsidRPr="009F4217" w:rsidRDefault="00981C52" w:rsidP="009F4217">
      <w:pPr>
        <w:pStyle w:val="ListParagraph"/>
        <w:numPr>
          <w:ilvl w:val="0"/>
          <w:numId w:val="1"/>
        </w:numPr>
        <w:spacing w:after="240" w:line="288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9F4217">
        <w:rPr>
          <w:rFonts w:ascii="Arial" w:hAnsi="Arial" w:cs="Arial"/>
          <w:sz w:val="24"/>
          <w:szCs w:val="24"/>
        </w:rPr>
        <w:t xml:space="preserve">Received an overview and provided recommendations to </w:t>
      </w:r>
      <w:r w:rsidR="00DF1F4E" w:rsidRPr="009F4217">
        <w:rPr>
          <w:rFonts w:ascii="Arial" w:hAnsi="Arial" w:cs="Arial"/>
          <w:sz w:val="24"/>
          <w:szCs w:val="24"/>
        </w:rPr>
        <w:t>Sally Swanson &amp; Assoc</w:t>
      </w:r>
      <w:r w:rsidRPr="009F4217">
        <w:rPr>
          <w:rFonts w:ascii="Arial" w:hAnsi="Arial" w:cs="Arial"/>
          <w:sz w:val="24"/>
          <w:szCs w:val="24"/>
        </w:rPr>
        <w:t>iates and Department of</w:t>
      </w:r>
      <w:r w:rsidR="00DF1F4E" w:rsidRPr="009F4217">
        <w:rPr>
          <w:rFonts w:ascii="Arial" w:hAnsi="Arial" w:cs="Arial"/>
          <w:sz w:val="24"/>
          <w:szCs w:val="24"/>
        </w:rPr>
        <w:t xml:space="preserve"> </w:t>
      </w:r>
      <w:r w:rsidRPr="009F4217">
        <w:rPr>
          <w:rFonts w:ascii="Arial" w:hAnsi="Arial" w:cs="Arial"/>
          <w:sz w:val="24"/>
          <w:szCs w:val="24"/>
        </w:rPr>
        <w:t>Airports staff regarding the implementation of the Sacramento County Airports’ ADA Self Evaluation and Transition Plan</w:t>
      </w:r>
    </w:p>
    <w:p w14:paraId="71F4601F" w14:textId="0AF452FC" w:rsidR="009F4217" w:rsidRPr="009F4217" w:rsidRDefault="00981C52" w:rsidP="009F4217">
      <w:pPr>
        <w:numPr>
          <w:ilvl w:val="0"/>
          <w:numId w:val="1"/>
        </w:numPr>
        <w:spacing w:after="240" w:line="288" w:lineRule="auto"/>
        <w:ind w:left="360"/>
        <w:rPr>
          <w:rFonts w:ascii="Arial" w:hAnsi="Arial" w:cs="Arial"/>
          <w:sz w:val="24"/>
          <w:szCs w:val="24"/>
        </w:rPr>
      </w:pPr>
      <w:r w:rsidRPr="009F4217">
        <w:rPr>
          <w:rFonts w:ascii="Arial" w:hAnsi="Arial" w:cs="Arial"/>
          <w:sz w:val="24"/>
          <w:szCs w:val="24"/>
        </w:rPr>
        <w:t xml:space="preserve">Provided detailed input and recommendations to support the Department of Transportation in developing the Safer Sacramento County Project, which is the implementation of the </w:t>
      </w:r>
      <w:proofErr w:type="spellStart"/>
      <w:r w:rsidRPr="009F4217">
        <w:rPr>
          <w:rFonts w:ascii="Arial" w:hAnsi="Arial" w:cs="Arial"/>
          <w:sz w:val="24"/>
          <w:szCs w:val="24"/>
        </w:rPr>
        <w:t>PathVu</w:t>
      </w:r>
      <w:proofErr w:type="spellEnd"/>
      <w:r w:rsidRPr="009F4217">
        <w:rPr>
          <w:rFonts w:ascii="Arial" w:hAnsi="Arial" w:cs="Arial"/>
          <w:sz w:val="24"/>
          <w:szCs w:val="24"/>
        </w:rPr>
        <w:t xml:space="preserve"> wayfinding application that identifies accessible paths of pedestrian travel. Submitted letter of support for Federal grant funding</w:t>
      </w:r>
    </w:p>
    <w:p w14:paraId="5FC18D61" w14:textId="55AE4878" w:rsidR="009F4217" w:rsidRPr="009F4217" w:rsidRDefault="009F4217" w:rsidP="009F4217">
      <w:pPr>
        <w:numPr>
          <w:ilvl w:val="0"/>
          <w:numId w:val="1"/>
        </w:numPr>
        <w:spacing w:after="240" w:line="288" w:lineRule="auto"/>
        <w:ind w:left="360"/>
        <w:rPr>
          <w:rStyle w:val="eop"/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sz w:val="24"/>
          <w:szCs w:val="24"/>
        </w:rPr>
        <w:t>R</w:t>
      </w:r>
      <w:r w:rsidR="002D432C" w:rsidRPr="009F4217">
        <w:rPr>
          <w:rStyle w:val="eop"/>
          <w:rFonts w:ascii="Arial" w:hAnsi="Arial" w:cs="Arial"/>
          <w:sz w:val="24"/>
          <w:szCs w:val="24"/>
        </w:rPr>
        <w:t>eviewed final design drawings and gave detailed input</w:t>
      </w:r>
      <w:r w:rsidRPr="009F4217">
        <w:rPr>
          <w:rStyle w:val="eop"/>
          <w:rFonts w:ascii="Arial" w:hAnsi="Arial" w:cs="Arial"/>
          <w:sz w:val="24"/>
          <w:szCs w:val="24"/>
        </w:rPr>
        <w:t xml:space="preserve"> on the</w:t>
      </w:r>
      <w:r w:rsidR="002D432C" w:rsidRPr="009F4217">
        <w:rPr>
          <w:rStyle w:val="eop"/>
          <w:rFonts w:ascii="Arial" w:hAnsi="Arial" w:cs="Arial"/>
          <w:sz w:val="24"/>
          <w:szCs w:val="24"/>
        </w:rPr>
        <w:t xml:space="preserve"> </w:t>
      </w:r>
      <w:r w:rsidRPr="009F4217">
        <w:rPr>
          <w:rStyle w:val="normaltextrun"/>
          <w:rFonts w:ascii="Arial" w:hAnsi="Arial" w:cs="Arial"/>
          <w:sz w:val="24"/>
          <w:szCs w:val="24"/>
        </w:rPr>
        <w:t>Gibson Ranch Sensory Trail</w:t>
      </w:r>
      <w:r w:rsidRPr="009F4217">
        <w:rPr>
          <w:rStyle w:val="eop"/>
          <w:rFonts w:ascii="Arial" w:hAnsi="Arial" w:cs="Arial"/>
          <w:sz w:val="24"/>
          <w:szCs w:val="24"/>
        </w:rPr>
        <w:t xml:space="preserve"> Project </w:t>
      </w:r>
      <w:r w:rsidR="002D432C" w:rsidRPr="009F4217">
        <w:rPr>
          <w:rStyle w:val="eop"/>
          <w:rFonts w:ascii="Arial" w:hAnsi="Arial" w:cs="Arial"/>
          <w:sz w:val="24"/>
          <w:szCs w:val="24"/>
        </w:rPr>
        <w:t xml:space="preserve">for </w:t>
      </w:r>
      <w:r w:rsidRPr="009F4217">
        <w:rPr>
          <w:rStyle w:val="eop"/>
          <w:rFonts w:ascii="Arial" w:hAnsi="Arial" w:cs="Arial"/>
          <w:sz w:val="24"/>
          <w:szCs w:val="24"/>
        </w:rPr>
        <w:t xml:space="preserve">inclusion of </w:t>
      </w:r>
      <w:r w:rsidR="002D432C" w:rsidRPr="009F4217">
        <w:rPr>
          <w:rStyle w:val="eop"/>
          <w:rFonts w:ascii="Arial" w:hAnsi="Arial" w:cs="Arial"/>
          <w:sz w:val="24"/>
          <w:szCs w:val="24"/>
        </w:rPr>
        <w:t>additional desirable accessibility features t</w:t>
      </w:r>
      <w:r w:rsidRPr="009F4217">
        <w:rPr>
          <w:rStyle w:val="eop"/>
          <w:rFonts w:ascii="Arial" w:hAnsi="Arial" w:cs="Arial"/>
          <w:sz w:val="24"/>
          <w:szCs w:val="24"/>
        </w:rPr>
        <w:t>o</w:t>
      </w:r>
      <w:r w:rsidR="002D432C" w:rsidRPr="009F4217">
        <w:rPr>
          <w:rStyle w:val="eop"/>
          <w:rFonts w:ascii="Arial" w:hAnsi="Arial" w:cs="Arial"/>
          <w:sz w:val="24"/>
          <w:szCs w:val="24"/>
        </w:rPr>
        <w:t xml:space="preserve"> be added later as funding permits</w:t>
      </w:r>
    </w:p>
    <w:p w14:paraId="254A3578" w14:textId="5EEA5B68" w:rsidR="001C3747" w:rsidRPr="009F4217" w:rsidRDefault="009F4217" w:rsidP="009F4217">
      <w:pPr>
        <w:pStyle w:val="NoSpacing"/>
        <w:numPr>
          <w:ilvl w:val="0"/>
          <w:numId w:val="1"/>
        </w:numPr>
        <w:spacing w:after="240" w:line="288" w:lineRule="auto"/>
        <w:ind w:left="360"/>
        <w:rPr>
          <w:rFonts w:ascii="Arial" w:hAnsi="Arial" w:cs="Arial"/>
        </w:rPr>
      </w:pPr>
      <w:r w:rsidRPr="009F4217">
        <w:rPr>
          <w:rFonts w:ascii="Arial" w:hAnsi="Arial" w:cs="Arial"/>
          <w:sz w:val="24"/>
          <w:szCs w:val="24"/>
        </w:rPr>
        <w:lastRenderedPageBreak/>
        <w:t>Received updates on l</w:t>
      </w:r>
      <w:r w:rsidR="00DF1F4E" w:rsidRPr="009F4217">
        <w:rPr>
          <w:rFonts w:ascii="Arial" w:hAnsi="Arial" w:cs="Arial"/>
          <w:sz w:val="24"/>
          <w:szCs w:val="24"/>
        </w:rPr>
        <w:t xml:space="preserve">ocal </w:t>
      </w:r>
      <w:r w:rsidRPr="009F4217">
        <w:rPr>
          <w:rFonts w:ascii="Arial" w:hAnsi="Arial" w:cs="Arial"/>
          <w:sz w:val="24"/>
          <w:szCs w:val="24"/>
        </w:rPr>
        <w:t>a</w:t>
      </w:r>
      <w:r w:rsidR="00DF1F4E" w:rsidRPr="009F4217">
        <w:rPr>
          <w:rFonts w:ascii="Arial" w:hAnsi="Arial" w:cs="Arial"/>
          <w:sz w:val="24"/>
          <w:szCs w:val="24"/>
        </w:rPr>
        <w:t xml:space="preserve">ccessible </w:t>
      </w:r>
      <w:r w:rsidRPr="009F4217">
        <w:rPr>
          <w:rFonts w:ascii="Arial" w:hAnsi="Arial" w:cs="Arial"/>
          <w:sz w:val="24"/>
          <w:szCs w:val="24"/>
        </w:rPr>
        <w:t>p</w:t>
      </w:r>
      <w:r w:rsidR="00DF1F4E" w:rsidRPr="009F4217">
        <w:rPr>
          <w:rFonts w:ascii="Arial" w:hAnsi="Arial" w:cs="Arial"/>
          <w:sz w:val="24"/>
          <w:szCs w:val="24"/>
        </w:rPr>
        <w:t xml:space="preserve">layground </w:t>
      </w:r>
      <w:r w:rsidRPr="009F4217">
        <w:rPr>
          <w:rFonts w:ascii="Arial" w:hAnsi="Arial" w:cs="Arial"/>
          <w:sz w:val="24"/>
          <w:szCs w:val="24"/>
        </w:rPr>
        <w:t>p</w:t>
      </w:r>
      <w:r w:rsidR="00DF1F4E" w:rsidRPr="009F4217">
        <w:rPr>
          <w:rFonts w:ascii="Arial" w:hAnsi="Arial" w:cs="Arial"/>
          <w:sz w:val="24"/>
          <w:szCs w:val="24"/>
        </w:rPr>
        <w:t>rojects</w:t>
      </w:r>
      <w:r w:rsidRPr="009F4217">
        <w:rPr>
          <w:rFonts w:ascii="Arial" w:hAnsi="Arial" w:cs="Arial"/>
          <w:sz w:val="24"/>
          <w:szCs w:val="24"/>
        </w:rPr>
        <w:t xml:space="preserve">, including </w:t>
      </w:r>
      <w:proofErr w:type="spellStart"/>
      <w:r w:rsidRPr="009F4217">
        <w:rPr>
          <w:rFonts w:ascii="Arial" w:hAnsi="Arial" w:cs="Arial"/>
          <w:sz w:val="24"/>
          <w:szCs w:val="24"/>
        </w:rPr>
        <w:t>EmPOWERment</w:t>
      </w:r>
      <w:proofErr w:type="spellEnd"/>
      <w:r w:rsidRPr="009F4217">
        <w:rPr>
          <w:rFonts w:ascii="Arial" w:hAnsi="Arial" w:cs="Arial"/>
          <w:sz w:val="24"/>
          <w:szCs w:val="24"/>
        </w:rPr>
        <w:t xml:space="preserve"> Park</w:t>
      </w:r>
    </w:p>
    <w:sectPr w:rsidR="001C3747" w:rsidRPr="009F4217" w:rsidSect="008965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07E1"/>
    <w:multiLevelType w:val="hybridMultilevel"/>
    <w:tmpl w:val="F08E2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AD0259"/>
    <w:multiLevelType w:val="hybridMultilevel"/>
    <w:tmpl w:val="9EC6AC58"/>
    <w:lvl w:ilvl="0" w:tplc="37065B4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46B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635F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21C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4AFE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2F4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691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680E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228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5541326">
    <w:abstractNumId w:val="0"/>
  </w:num>
  <w:num w:numId="2" w16cid:durableId="262107858">
    <w:abstractNumId w:val="2"/>
  </w:num>
  <w:num w:numId="3" w16cid:durableId="33603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76"/>
    <w:rsid w:val="001C3747"/>
    <w:rsid w:val="001D2CD6"/>
    <w:rsid w:val="0021398D"/>
    <w:rsid w:val="002D432C"/>
    <w:rsid w:val="005D46DC"/>
    <w:rsid w:val="006965E3"/>
    <w:rsid w:val="0089655B"/>
    <w:rsid w:val="008A17CD"/>
    <w:rsid w:val="008D7B52"/>
    <w:rsid w:val="00981C52"/>
    <w:rsid w:val="009F4217"/>
    <w:rsid w:val="00BD7C4A"/>
    <w:rsid w:val="00C26709"/>
    <w:rsid w:val="00D17D9B"/>
    <w:rsid w:val="00D53A46"/>
    <w:rsid w:val="00D56675"/>
    <w:rsid w:val="00DC1B68"/>
    <w:rsid w:val="00DE6F76"/>
    <w:rsid w:val="00DF1F4E"/>
    <w:rsid w:val="00E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732D"/>
  <w15:chartTrackingRefBased/>
  <w15:docId w15:val="{EFC41D8B-1584-42A2-83F5-14C4729A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F76"/>
    <w:pPr>
      <w:ind w:left="720"/>
      <w:contextualSpacing/>
    </w:pPr>
    <w:rPr>
      <w:kern w:val="0"/>
    </w:rPr>
  </w:style>
  <w:style w:type="paragraph" w:styleId="NoSpacing">
    <w:name w:val="No Spacing"/>
    <w:uiPriority w:val="1"/>
    <w:qFormat/>
    <w:rsid w:val="005D46DC"/>
    <w:pPr>
      <w:spacing w:after="0" w:line="240" w:lineRule="auto"/>
    </w:pPr>
    <w:rPr>
      <w:kern w:val="0"/>
    </w:rPr>
  </w:style>
  <w:style w:type="character" w:customStyle="1" w:styleId="normaltextrun">
    <w:name w:val="normaltextrun"/>
    <w:basedOn w:val="DefaultParagraphFont"/>
    <w:rsid w:val="005D46DC"/>
  </w:style>
  <w:style w:type="character" w:customStyle="1" w:styleId="eop">
    <w:name w:val="eop"/>
    <w:basedOn w:val="DefaultParagraphFont"/>
    <w:rsid w:val="005D46DC"/>
  </w:style>
  <w:style w:type="paragraph" w:customStyle="1" w:styleId="xmsolistparagraph">
    <w:name w:val="x_msolistparagraph"/>
    <w:basedOn w:val="Normal"/>
    <w:rsid w:val="005D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32F2C-1621-493E-9844-24B5F58C0757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customXml/itemProps2.xml><?xml version="1.0" encoding="utf-8"?>
<ds:datastoreItem xmlns:ds="http://schemas.openxmlformats.org/officeDocument/2006/customXml" ds:itemID="{FAA21E73-B147-4033-83B2-2569498C9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3C9FA-514A-4372-93D5-E692FA55C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Eugene Lozano</cp:lastModifiedBy>
  <cp:revision>6</cp:revision>
  <dcterms:created xsi:type="dcterms:W3CDTF">2023-12-12T16:58:00Z</dcterms:created>
  <dcterms:modified xsi:type="dcterms:W3CDTF">2023-12-13T17:29:00Z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