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9389" w14:textId="66323019" w:rsidR="00E92689" w:rsidRPr="00E92689" w:rsidRDefault="00E92689" w:rsidP="00E92689">
      <w:pPr>
        <w:spacing w:after="200" w:line="276" w:lineRule="auto"/>
        <w:rPr>
          <w:sz w:val="24"/>
          <w:szCs w:val="24"/>
        </w:rPr>
      </w:pPr>
      <w:r w:rsidRPr="00E92689">
        <w:rPr>
          <w:b/>
          <w:bCs/>
          <w:sz w:val="24"/>
          <w:szCs w:val="24"/>
        </w:rPr>
        <w:t xml:space="preserve">To: </w:t>
      </w:r>
      <w:r>
        <w:rPr>
          <w:b/>
          <w:bCs/>
          <w:sz w:val="24"/>
          <w:szCs w:val="24"/>
        </w:rPr>
        <w:t xml:space="preserve"> </w:t>
      </w:r>
      <w:r w:rsidRPr="00E92689">
        <w:rPr>
          <w:sz w:val="24"/>
          <w:szCs w:val="24"/>
        </w:rPr>
        <w:t xml:space="preserve">Members of the County </w:t>
      </w:r>
      <w:r w:rsidR="00380DC8">
        <w:rPr>
          <w:sz w:val="24"/>
          <w:szCs w:val="24"/>
        </w:rPr>
        <w:t>Physical Access Subc</w:t>
      </w:r>
      <w:r w:rsidRPr="00E92689">
        <w:rPr>
          <w:sz w:val="24"/>
          <w:szCs w:val="24"/>
        </w:rPr>
        <w:t>ommittee</w:t>
      </w:r>
    </w:p>
    <w:p w14:paraId="74129A3A" w14:textId="31FD3DF1" w:rsidR="00E92689" w:rsidRPr="006E1A00" w:rsidRDefault="00E92689" w:rsidP="006E1A00">
      <w:pPr>
        <w:spacing w:after="200" w:line="276" w:lineRule="auto"/>
        <w:rPr>
          <w:sz w:val="24"/>
          <w:szCs w:val="24"/>
        </w:rPr>
      </w:pPr>
      <w:r w:rsidRPr="00E92689">
        <w:rPr>
          <w:b/>
          <w:bCs/>
          <w:sz w:val="24"/>
          <w:szCs w:val="24"/>
        </w:rPr>
        <w:t xml:space="preserve">Subject: </w:t>
      </w:r>
      <w:r>
        <w:rPr>
          <w:b/>
          <w:bCs/>
          <w:sz w:val="24"/>
          <w:szCs w:val="24"/>
        </w:rPr>
        <w:t xml:space="preserve"> </w:t>
      </w:r>
      <w:r w:rsidR="00C11272">
        <w:rPr>
          <w:sz w:val="24"/>
          <w:szCs w:val="24"/>
        </w:rPr>
        <w:t>Bell Street Safe Routes to Schools</w:t>
      </w:r>
      <w:r w:rsidR="00545222">
        <w:rPr>
          <w:sz w:val="24"/>
          <w:szCs w:val="24"/>
        </w:rPr>
        <w:t xml:space="preserve"> Project</w:t>
      </w:r>
    </w:p>
    <w:p w14:paraId="08B38A66" w14:textId="4269B6A7" w:rsidR="00E92689" w:rsidRPr="006E1A00" w:rsidRDefault="00E92689" w:rsidP="00831D22">
      <w:pPr>
        <w:spacing w:after="200" w:line="276" w:lineRule="auto"/>
        <w:rPr>
          <w:sz w:val="24"/>
          <w:szCs w:val="24"/>
        </w:rPr>
      </w:pPr>
      <w:r w:rsidRPr="00E92689">
        <w:rPr>
          <w:b/>
          <w:bCs/>
          <w:sz w:val="24"/>
          <w:szCs w:val="24"/>
        </w:rPr>
        <w:t>Location/District</w:t>
      </w:r>
      <w:r w:rsidR="00673FE7" w:rsidRPr="00E92689">
        <w:rPr>
          <w:b/>
          <w:bCs/>
          <w:sz w:val="24"/>
          <w:szCs w:val="24"/>
        </w:rPr>
        <w:t xml:space="preserve">: </w:t>
      </w:r>
      <w:r w:rsidR="00C11272">
        <w:rPr>
          <w:sz w:val="24"/>
          <w:szCs w:val="24"/>
        </w:rPr>
        <w:t>Bell St between Hurley Way and Edison Avenue</w:t>
      </w:r>
    </w:p>
    <w:p w14:paraId="6AD1311C" w14:textId="4AFEBD94" w:rsidR="00E92689" w:rsidRPr="00E92689" w:rsidRDefault="00E92689" w:rsidP="00E92689">
      <w:pPr>
        <w:spacing w:after="200" w:line="276" w:lineRule="auto"/>
        <w:rPr>
          <w:sz w:val="24"/>
          <w:szCs w:val="24"/>
        </w:rPr>
      </w:pPr>
      <w:r w:rsidRPr="00E92689">
        <w:rPr>
          <w:b/>
          <w:bCs/>
          <w:sz w:val="24"/>
          <w:szCs w:val="24"/>
        </w:rPr>
        <w:t xml:space="preserve">Recommendation: </w:t>
      </w:r>
      <w:r w:rsidR="002B0659" w:rsidRPr="002B0659">
        <w:rPr>
          <w:sz w:val="24"/>
          <w:szCs w:val="24"/>
        </w:rPr>
        <w:t>Review and Comment</w:t>
      </w:r>
    </w:p>
    <w:p w14:paraId="7655F901" w14:textId="3D8AE169" w:rsidR="00E92689" w:rsidRPr="00C22117" w:rsidRDefault="00E92689" w:rsidP="00E92689">
      <w:pPr>
        <w:spacing w:after="200" w:line="276" w:lineRule="auto"/>
        <w:rPr>
          <w:sz w:val="24"/>
          <w:szCs w:val="24"/>
        </w:rPr>
      </w:pPr>
      <w:r w:rsidRPr="00C22117">
        <w:rPr>
          <w:b/>
          <w:bCs/>
          <w:sz w:val="24"/>
          <w:szCs w:val="24"/>
        </w:rPr>
        <w:t xml:space="preserve">Contact:  </w:t>
      </w:r>
      <w:r w:rsidR="00C11272">
        <w:rPr>
          <w:sz w:val="24"/>
          <w:szCs w:val="24"/>
        </w:rPr>
        <w:t>K</w:t>
      </w:r>
      <w:r w:rsidR="00851F5F">
        <w:rPr>
          <w:sz w:val="24"/>
          <w:szCs w:val="24"/>
        </w:rPr>
        <w:t>e</w:t>
      </w:r>
      <w:r w:rsidR="00C11272">
        <w:rPr>
          <w:sz w:val="24"/>
          <w:szCs w:val="24"/>
        </w:rPr>
        <w:t>ith Gotwalt</w:t>
      </w:r>
      <w:r w:rsidR="00673FE7" w:rsidRPr="00C22117">
        <w:rPr>
          <w:sz w:val="24"/>
          <w:szCs w:val="24"/>
        </w:rPr>
        <w:t xml:space="preserve">, Senior </w:t>
      </w:r>
      <w:r w:rsidR="00251F73" w:rsidRPr="00C22117">
        <w:rPr>
          <w:sz w:val="24"/>
          <w:szCs w:val="24"/>
        </w:rPr>
        <w:t>Civil Engineer</w:t>
      </w:r>
      <w:r w:rsidR="00673FE7" w:rsidRPr="00C22117">
        <w:rPr>
          <w:sz w:val="24"/>
          <w:szCs w:val="24"/>
        </w:rPr>
        <w:t xml:space="preserve">, Sacramento County Department of Transportation (SACDOT), (916) </w:t>
      </w:r>
      <w:r w:rsidR="00A53477" w:rsidRPr="00831D22">
        <w:rPr>
          <w:sz w:val="24"/>
          <w:szCs w:val="24"/>
        </w:rPr>
        <w:t>874-</w:t>
      </w:r>
      <w:r w:rsidR="00A53477">
        <w:rPr>
          <w:sz w:val="24"/>
          <w:szCs w:val="24"/>
        </w:rPr>
        <w:t>2818</w:t>
      </w:r>
      <w:r w:rsidR="00673FE7" w:rsidRPr="00C22117">
        <w:rPr>
          <w:sz w:val="24"/>
          <w:szCs w:val="24"/>
        </w:rPr>
        <w:t xml:space="preserve">, </w:t>
      </w:r>
      <w:hyperlink r:id="rId8" w:history="1">
        <w:r w:rsidR="00C11272" w:rsidRPr="00F83601">
          <w:rPr>
            <w:rStyle w:val="Hyperlink"/>
            <w:sz w:val="24"/>
            <w:szCs w:val="24"/>
          </w:rPr>
          <w:t>gotwaltk@saccounty.gov</w:t>
        </w:r>
      </w:hyperlink>
    </w:p>
    <w:p w14:paraId="18E32713" w14:textId="7DF72BD0" w:rsidR="00ED6D09" w:rsidRPr="00CC5065" w:rsidRDefault="00E92689" w:rsidP="00ED6D09">
      <w:pPr>
        <w:spacing w:after="200" w:line="240" w:lineRule="auto"/>
        <w:jc w:val="both"/>
        <w:rPr>
          <w:sz w:val="24"/>
          <w:szCs w:val="24"/>
        </w:rPr>
      </w:pPr>
      <w:r w:rsidRPr="00237B57">
        <w:rPr>
          <w:b/>
          <w:bCs/>
          <w:sz w:val="24"/>
          <w:szCs w:val="24"/>
        </w:rPr>
        <w:t xml:space="preserve">Summary: </w:t>
      </w:r>
      <w:r w:rsidR="00EA60A1" w:rsidRPr="00EA60A1">
        <w:rPr>
          <w:sz w:val="24"/>
          <w:szCs w:val="24"/>
        </w:rPr>
        <w:t>T</w:t>
      </w:r>
      <w:r w:rsidR="00673FE7" w:rsidRPr="00EA60A1">
        <w:rPr>
          <w:sz w:val="24"/>
          <w:szCs w:val="24"/>
        </w:rPr>
        <w:t>h</w:t>
      </w:r>
      <w:r w:rsidR="00673FE7">
        <w:rPr>
          <w:sz w:val="24"/>
          <w:szCs w:val="24"/>
        </w:rPr>
        <w:t xml:space="preserve">is </w:t>
      </w:r>
      <w:r w:rsidR="00ED6D09">
        <w:rPr>
          <w:sz w:val="24"/>
          <w:szCs w:val="24"/>
        </w:rPr>
        <w:t>project will</w:t>
      </w:r>
      <w:r w:rsidR="00ED6D09" w:rsidRPr="00CC5065">
        <w:rPr>
          <w:sz w:val="24"/>
          <w:szCs w:val="24"/>
        </w:rPr>
        <w:t xml:space="preserve"> construct new curb, gutter, and sidewalk infill along Bell Street from Hurley Way to Edison Avenue. The project also includes </w:t>
      </w:r>
      <w:r w:rsidR="001A578C">
        <w:rPr>
          <w:sz w:val="24"/>
          <w:szCs w:val="24"/>
        </w:rPr>
        <w:t xml:space="preserve">re-striping to construct </w:t>
      </w:r>
      <w:r w:rsidR="00ED6D09" w:rsidRPr="00CC5065">
        <w:rPr>
          <w:sz w:val="24"/>
          <w:szCs w:val="24"/>
        </w:rPr>
        <w:t>Class II bicycle lanes throughout the corridor to maintain continuous and consistent bicycle facilities within the project limits.</w:t>
      </w:r>
    </w:p>
    <w:p w14:paraId="33C0F401" w14:textId="3F44CCFA" w:rsidR="00E64D57" w:rsidRDefault="00673FE7" w:rsidP="00673FE7">
      <w:p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project aims to improve safety and mobility for all users, particularly pedestrians</w:t>
      </w:r>
      <w:r w:rsidR="00A53477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cyclists </w:t>
      </w:r>
      <w:r w:rsidR="00ED6D09">
        <w:rPr>
          <w:sz w:val="24"/>
          <w:szCs w:val="24"/>
        </w:rPr>
        <w:t>attending schools within this corridor.</w:t>
      </w:r>
    </w:p>
    <w:p w14:paraId="14240375" w14:textId="0B11972D" w:rsidR="00673FE7" w:rsidRDefault="00673FE7" w:rsidP="00673FE7">
      <w:p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 improvements include:</w:t>
      </w:r>
    </w:p>
    <w:p w14:paraId="3432E6A3" w14:textId="56507EC6" w:rsidR="00F855EF" w:rsidRDefault="00673FE7" w:rsidP="00673FE7">
      <w:pPr>
        <w:pStyle w:val="ListParagraph"/>
        <w:numPr>
          <w:ilvl w:val="0"/>
          <w:numId w:val="3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New</w:t>
      </w:r>
      <w:r w:rsidR="00A53477">
        <w:rPr>
          <w:sz w:val="24"/>
          <w:szCs w:val="24"/>
        </w:rPr>
        <w:t xml:space="preserve"> and re-construction of existing ADA-compliant</w:t>
      </w:r>
      <w:r>
        <w:rPr>
          <w:sz w:val="24"/>
          <w:szCs w:val="24"/>
        </w:rPr>
        <w:t xml:space="preserve"> curb ramps for improved accessibility and safer crossings.</w:t>
      </w:r>
    </w:p>
    <w:p w14:paraId="3F971EF5" w14:textId="28EB469C" w:rsidR="00A53477" w:rsidRDefault="00A53477" w:rsidP="00673FE7">
      <w:pPr>
        <w:pStyle w:val="ListParagraph"/>
        <w:numPr>
          <w:ilvl w:val="0"/>
          <w:numId w:val="3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 school-zoned timed flashing beacon</w:t>
      </w:r>
    </w:p>
    <w:p w14:paraId="08ECE0D0" w14:textId="0642C011" w:rsidR="001B5F05" w:rsidRDefault="001B5F05" w:rsidP="00673FE7">
      <w:pPr>
        <w:pStyle w:val="ListParagraph"/>
        <w:numPr>
          <w:ilvl w:val="0"/>
          <w:numId w:val="3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Mid-block Pedestrian Traffic Signal near Encina High School to facilitate student mobility and pedestrian safety.</w:t>
      </w:r>
    </w:p>
    <w:p w14:paraId="299234BB" w14:textId="00E4D09C" w:rsidR="00673FE7" w:rsidRPr="00673FE7" w:rsidRDefault="00673FE7" w:rsidP="00673FE7">
      <w:pPr>
        <w:pStyle w:val="ListParagraph"/>
        <w:numPr>
          <w:ilvl w:val="0"/>
          <w:numId w:val="3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B5F05">
        <w:rPr>
          <w:sz w:val="24"/>
          <w:szCs w:val="24"/>
        </w:rPr>
        <w:t xml:space="preserve">ccessible Pedestrian Signals (APS) </w:t>
      </w:r>
      <w:r>
        <w:rPr>
          <w:sz w:val="24"/>
          <w:szCs w:val="24"/>
        </w:rPr>
        <w:t>and countdown pedestrian signal</w:t>
      </w:r>
      <w:r w:rsidR="001B5F05">
        <w:rPr>
          <w:sz w:val="24"/>
          <w:szCs w:val="24"/>
        </w:rPr>
        <w:t xml:space="preserve"> heads</w:t>
      </w:r>
      <w:r>
        <w:rPr>
          <w:sz w:val="24"/>
          <w:szCs w:val="24"/>
        </w:rPr>
        <w:t xml:space="preserve"> to assist all users at crossings. </w:t>
      </w:r>
    </w:p>
    <w:p w14:paraId="7876FD09" w14:textId="636A04E8" w:rsidR="00673FE7" w:rsidRDefault="00A53477" w:rsidP="00673FE7">
      <w:pPr>
        <w:pStyle w:val="ListParagraph"/>
        <w:numPr>
          <w:ilvl w:val="0"/>
          <w:numId w:val="3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Traffic </w:t>
      </w:r>
      <w:r w:rsidR="00673FE7">
        <w:rPr>
          <w:sz w:val="24"/>
          <w:szCs w:val="24"/>
        </w:rPr>
        <w:t>Signal modifications and video detection to enhance bicycle</w:t>
      </w:r>
      <w:r>
        <w:rPr>
          <w:sz w:val="24"/>
          <w:szCs w:val="24"/>
        </w:rPr>
        <w:t>, vehicle</w:t>
      </w:r>
      <w:r w:rsidR="00673FE7">
        <w:rPr>
          <w:sz w:val="24"/>
          <w:szCs w:val="24"/>
        </w:rPr>
        <w:t xml:space="preserve"> and pedestrian </w:t>
      </w:r>
      <w:r w:rsidR="001B5F05">
        <w:rPr>
          <w:sz w:val="24"/>
          <w:szCs w:val="24"/>
        </w:rPr>
        <w:t>mobility and safety</w:t>
      </w:r>
      <w:r w:rsidR="00673FE7">
        <w:rPr>
          <w:sz w:val="24"/>
          <w:szCs w:val="24"/>
        </w:rPr>
        <w:t>.</w:t>
      </w:r>
    </w:p>
    <w:p w14:paraId="3687438D" w14:textId="65D41219" w:rsidR="00A53477" w:rsidRDefault="001B5F05" w:rsidP="00673FE7">
      <w:pPr>
        <w:pStyle w:val="ListParagraph"/>
        <w:numPr>
          <w:ilvl w:val="0"/>
          <w:numId w:val="3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53477">
        <w:rPr>
          <w:sz w:val="24"/>
          <w:szCs w:val="24"/>
        </w:rPr>
        <w:t>avement rehabilitation and replacement on Bell St, between Marconi Avenue and Edison Avenue</w:t>
      </w:r>
    </w:p>
    <w:p w14:paraId="603CE3B2" w14:textId="7058DC0F" w:rsidR="009102F3" w:rsidRDefault="009102F3" w:rsidP="00A53477">
      <w:pPr>
        <w:pStyle w:val="ListParagraph"/>
        <w:spacing w:after="200"/>
        <w:jc w:val="both"/>
        <w:rPr>
          <w:sz w:val="24"/>
          <w:szCs w:val="24"/>
        </w:rPr>
      </w:pPr>
    </w:p>
    <w:p w14:paraId="0C5DA8C7" w14:textId="3B83C89E" w:rsidR="00F30B73" w:rsidRPr="001A090B" w:rsidRDefault="00F30B73" w:rsidP="00FC293A">
      <w:pPr>
        <w:spacing w:after="200" w:line="276" w:lineRule="auto"/>
        <w:jc w:val="both"/>
        <w:rPr>
          <w:sz w:val="24"/>
          <w:szCs w:val="24"/>
        </w:rPr>
      </w:pPr>
      <w:r w:rsidRPr="001A090B">
        <w:rPr>
          <w:b/>
          <w:sz w:val="24"/>
          <w:szCs w:val="24"/>
        </w:rPr>
        <w:t>Funding Source(s)</w:t>
      </w:r>
      <w:r w:rsidR="00673FE7" w:rsidRPr="001A090B">
        <w:rPr>
          <w:b/>
          <w:sz w:val="24"/>
          <w:szCs w:val="24"/>
        </w:rPr>
        <w:t>:</w:t>
      </w:r>
      <w:r w:rsidR="001A090B" w:rsidRPr="001A090B">
        <w:rPr>
          <w:sz w:val="24"/>
          <w:szCs w:val="24"/>
        </w:rPr>
        <w:t xml:space="preserve"> </w:t>
      </w:r>
      <w:r w:rsidR="00F214B7">
        <w:rPr>
          <w:sz w:val="24"/>
          <w:szCs w:val="24"/>
        </w:rPr>
        <w:t>State</w:t>
      </w:r>
      <w:r w:rsidR="001A090B" w:rsidRPr="001A090B">
        <w:rPr>
          <w:sz w:val="24"/>
          <w:szCs w:val="24"/>
        </w:rPr>
        <w:t xml:space="preserve"> </w:t>
      </w:r>
      <w:r w:rsidR="00C22117">
        <w:rPr>
          <w:sz w:val="24"/>
          <w:szCs w:val="24"/>
        </w:rPr>
        <w:t>ATP (Active Transportation Program)</w:t>
      </w:r>
    </w:p>
    <w:p w14:paraId="4C552CFC" w14:textId="1918E711" w:rsidR="002B0659" w:rsidRPr="00E92689" w:rsidRDefault="00E92689" w:rsidP="001A578C">
      <w:pPr>
        <w:spacing w:after="200" w:line="240" w:lineRule="auto"/>
        <w:jc w:val="both"/>
        <w:rPr>
          <w:sz w:val="24"/>
          <w:szCs w:val="24"/>
        </w:rPr>
      </w:pPr>
      <w:r w:rsidRPr="001A090B">
        <w:rPr>
          <w:b/>
          <w:bCs/>
          <w:sz w:val="24"/>
          <w:szCs w:val="24"/>
        </w:rPr>
        <w:t xml:space="preserve">Background Information: </w:t>
      </w:r>
      <w:r w:rsidR="001A578C" w:rsidRPr="00CC5065">
        <w:rPr>
          <w:sz w:val="24"/>
          <w:szCs w:val="24"/>
        </w:rPr>
        <w:t>The project supports increased equitable access to active transportation in the historically disadvantaged Arden-Arcade community and includes a non-infrastructure component focused on pedestrian and bicyclist safety education and outreach at local schools. Environmental clearance has been completed, and right-of-way acquisition is underway. Construction is planned for Summer 2027.</w:t>
      </w:r>
    </w:p>
    <w:sectPr w:rsidR="002B0659" w:rsidRPr="00E92689" w:rsidSect="00FC293A">
      <w:headerReference w:type="default" r:id="rId9"/>
      <w:pgSz w:w="12240" w:h="15840"/>
      <w:pgMar w:top="144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0902" w14:textId="77777777" w:rsidR="000D4913" w:rsidRDefault="000D4913" w:rsidP="00F93D42">
      <w:pPr>
        <w:spacing w:after="0" w:line="240" w:lineRule="auto"/>
      </w:pPr>
      <w:r>
        <w:separator/>
      </w:r>
    </w:p>
  </w:endnote>
  <w:endnote w:type="continuationSeparator" w:id="0">
    <w:p w14:paraId="1EAA135A" w14:textId="77777777" w:rsidR="000D4913" w:rsidRDefault="000D4913" w:rsidP="00F9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A91E" w14:textId="77777777" w:rsidR="000D4913" w:rsidRDefault="000D4913" w:rsidP="00F93D42">
      <w:pPr>
        <w:spacing w:after="0" w:line="240" w:lineRule="auto"/>
      </w:pPr>
      <w:r>
        <w:separator/>
      </w:r>
    </w:p>
  </w:footnote>
  <w:footnote w:type="continuationSeparator" w:id="0">
    <w:p w14:paraId="2C6DEFA5" w14:textId="77777777" w:rsidR="000D4913" w:rsidRDefault="000D4913" w:rsidP="00F9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109B" w14:textId="4A378376" w:rsidR="008F073B" w:rsidRDefault="003F063D" w:rsidP="00380DC8">
    <w:pPr>
      <w:pStyle w:val="Header"/>
      <w:tabs>
        <w:tab w:val="clear" w:pos="4680"/>
        <w:tab w:val="clear" w:pos="9360"/>
        <w:tab w:val="left" w:pos="1740"/>
      </w:tabs>
      <w:rPr>
        <w:i/>
      </w:rPr>
    </w:pPr>
    <w:r>
      <w:rPr>
        <w:i/>
        <w:noProof/>
      </w:rPr>
      <w:drawing>
        <wp:anchor distT="0" distB="0" distL="114300" distR="114300" simplePos="0" relativeHeight="251658240" behindDoc="1" locked="0" layoutInCell="1" allowOverlap="1" wp14:anchorId="48E0828F" wp14:editId="18A1D528">
          <wp:simplePos x="0" y="0"/>
          <wp:positionH relativeFrom="margin">
            <wp:posOffset>-28574</wp:posOffset>
          </wp:positionH>
          <wp:positionV relativeFrom="paragraph">
            <wp:posOffset>-209550</wp:posOffset>
          </wp:positionV>
          <wp:extent cx="1485900" cy="661210"/>
          <wp:effectExtent l="0" t="0" r="0" b="5715"/>
          <wp:wrapNone/>
          <wp:docPr id="20" name="Picture 20" descr="Sacrament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Sacramento Coun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747" cy="66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DC8">
      <w:rPr>
        <w:i/>
      </w:rPr>
      <w:tab/>
    </w:r>
  </w:p>
  <w:p w14:paraId="71F1C62C" w14:textId="35F214B3" w:rsidR="003F063D" w:rsidRPr="003F063D" w:rsidRDefault="003F063D" w:rsidP="003F063D">
    <w:pPr>
      <w:pStyle w:val="Header"/>
      <w:tabs>
        <w:tab w:val="clear" w:pos="9360"/>
        <w:tab w:val="right" w:pos="10080"/>
      </w:tabs>
      <w:rPr>
        <w:i/>
        <w:sz w:val="32"/>
        <w:szCs w:val="32"/>
      </w:rPr>
    </w:pPr>
    <w:r>
      <w:rPr>
        <w:i/>
      </w:rPr>
      <w:tab/>
    </w:r>
    <w:r>
      <w:rPr>
        <w:i/>
      </w:rPr>
      <w:tab/>
    </w:r>
  </w:p>
  <w:p w14:paraId="634C8B34" w14:textId="4D8EE817" w:rsidR="00F93D42" w:rsidRPr="00E92689" w:rsidRDefault="00F93D42" w:rsidP="005D1413">
    <w:pPr>
      <w:pStyle w:val="Header"/>
      <w:pBdr>
        <w:bottom w:val="single" w:sz="4" w:space="1" w:color="auto"/>
      </w:pBdr>
      <w:spacing w:after="320"/>
      <w:rPr>
        <w:sz w:val="24"/>
        <w:szCs w:val="24"/>
      </w:rPr>
    </w:pPr>
    <w:r w:rsidRPr="00E92689">
      <w:rPr>
        <w:i/>
        <w:sz w:val="24"/>
        <w:szCs w:val="24"/>
      </w:rPr>
      <w:t>Sacramento County</w:t>
    </w:r>
    <w:r w:rsidR="00643141">
      <w:rPr>
        <w:i/>
        <w:sz w:val="24"/>
        <w:szCs w:val="24"/>
      </w:rPr>
      <w:t xml:space="preserve"> Physical Access Subcommittee</w:t>
    </w:r>
    <w:r w:rsidRPr="00E92689">
      <w:rPr>
        <w:i/>
        <w:sz w:val="24"/>
        <w:szCs w:val="24"/>
      </w:rPr>
      <w:t xml:space="preserve"> </w:t>
    </w:r>
    <w:r w:rsidRPr="00E92689">
      <w:rPr>
        <w:sz w:val="24"/>
        <w:szCs w:val="24"/>
      </w:rPr>
      <w:ptab w:relativeTo="margin" w:alignment="center" w:leader="none"/>
    </w:r>
    <w:r w:rsidRPr="00E92689">
      <w:rPr>
        <w:sz w:val="24"/>
        <w:szCs w:val="24"/>
      </w:rPr>
      <w:ptab w:relativeTo="margin" w:alignment="right" w:leader="none"/>
    </w:r>
    <w:r w:rsidR="00C11272">
      <w:rPr>
        <w:sz w:val="24"/>
        <w:szCs w:val="24"/>
      </w:rPr>
      <w:t>01</w:t>
    </w:r>
    <w:r w:rsidR="0039192C">
      <w:rPr>
        <w:sz w:val="24"/>
        <w:szCs w:val="24"/>
      </w:rPr>
      <w:t>/</w:t>
    </w:r>
    <w:r w:rsidR="00C11272">
      <w:rPr>
        <w:sz w:val="24"/>
        <w:szCs w:val="24"/>
      </w:rPr>
      <w:t>15</w:t>
    </w:r>
    <w:r w:rsidRPr="00E92689">
      <w:rPr>
        <w:sz w:val="24"/>
        <w:szCs w:val="24"/>
      </w:rPr>
      <w:t>/20</w:t>
    </w:r>
    <w:r w:rsidR="00FB591A">
      <w:rPr>
        <w:sz w:val="24"/>
        <w:szCs w:val="24"/>
      </w:rPr>
      <w:t>2</w:t>
    </w:r>
    <w:r w:rsidR="00C11272">
      <w:rPr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7FB6"/>
    <w:multiLevelType w:val="hybridMultilevel"/>
    <w:tmpl w:val="5A6C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17942"/>
    <w:multiLevelType w:val="hybridMultilevel"/>
    <w:tmpl w:val="3AF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1D2B"/>
    <w:multiLevelType w:val="hybridMultilevel"/>
    <w:tmpl w:val="61DCAA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88782761">
    <w:abstractNumId w:val="2"/>
  </w:num>
  <w:num w:numId="2" w16cid:durableId="1599411762">
    <w:abstractNumId w:val="0"/>
  </w:num>
  <w:num w:numId="3" w16cid:durableId="204000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EC"/>
    <w:rsid w:val="00006C3A"/>
    <w:rsid w:val="00017EAB"/>
    <w:rsid w:val="00047011"/>
    <w:rsid w:val="000C2228"/>
    <w:rsid w:val="000D4913"/>
    <w:rsid w:val="0011470B"/>
    <w:rsid w:val="00122E38"/>
    <w:rsid w:val="00132D0E"/>
    <w:rsid w:val="00134181"/>
    <w:rsid w:val="001A090B"/>
    <w:rsid w:val="001A578C"/>
    <w:rsid w:val="001A5BBB"/>
    <w:rsid w:val="001B5F05"/>
    <w:rsid w:val="001F71EE"/>
    <w:rsid w:val="002109A8"/>
    <w:rsid w:val="00237B57"/>
    <w:rsid w:val="00251F73"/>
    <w:rsid w:val="002A1247"/>
    <w:rsid w:val="002B0659"/>
    <w:rsid w:val="002E2074"/>
    <w:rsid w:val="002F7357"/>
    <w:rsid w:val="0030713E"/>
    <w:rsid w:val="00321429"/>
    <w:rsid w:val="003309F2"/>
    <w:rsid w:val="00336515"/>
    <w:rsid w:val="00356948"/>
    <w:rsid w:val="00380DC8"/>
    <w:rsid w:val="0039192C"/>
    <w:rsid w:val="00394ABB"/>
    <w:rsid w:val="003A521F"/>
    <w:rsid w:val="003B315E"/>
    <w:rsid w:val="003B4855"/>
    <w:rsid w:val="003E4FFF"/>
    <w:rsid w:val="003F063D"/>
    <w:rsid w:val="003F34F3"/>
    <w:rsid w:val="003F5A02"/>
    <w:rsid w:val="00402350"/>
    <w:rsid w:val="0048355B"/>
    <w:rsid w:val="00494BBF"/>
    <w:rsid w:val="004F76B4"/>
    <w:rsid w:val="0050566F"/>
    <w:rsid w:val="00513415"/>
    <w:rsid w:val="00520EFC"/>
    <w:rsid w:val="00545222"/>
    <w:rsid w:val="0055413A"/>
    <w:rsid w:val="00586116"/>
    <w:rsid w:val="005D1413"/>
    <w:rsid w:val="0060287D"/>
    <w:rsid w:val="006262F3"/>
    <w:rsid w:val="00643141"/>
    <w:rsid w:val="00644451"/>
    <w:rsid w:val="00665C1C"/>
    <w:rsid w:val="00673FE7"/>
    <w:rsid w:val="00695B19"/>
    <w:rsid w:val="006D7B50"/>
    <w:rsid w:val="006E1A00"/>
    <w:rsid w:val="00735F1E"/>
    <w:rsid w:val="00794FB7"/>
    <w:rsid w:val="007B08CB"/>
    <w:rsid w:val="007B56BB"/>
    <w:rsid w:val="007C2BF4"/>
    <w:rsid w:val="007E52A4"/>
    <w:rsid w:val="008038EC"/>
    <w:rsid w:val="008100CF"/>
    <w:rsid w:val="00831D22"/>
    <w:rsid w:val="00833F7B"/>
    <w:rsid w:val="0084146A"/>
    <w:rsid w:val="00851F5F"/>
    <w:rsid w:val="008564D2"/>
    <w:rsid w:val="0089234F"/>
    <w:rsid w:val="008B6FB0"/>
    <w:rsid w:val="008F073B"/>
    <w:rsid w:val="009102F3"/>
    <w:rsid w:val="0095399C"/>
    <w:rsid w:val="009703C5"/>
    <w:rsid w:val="009A561B"/>
    <w:rsid w:val="009B1049"/>
    <w:rsid w:val="009C134F"/>
    <w:rsid w:val="009F1B6B"/>
    <w:rsid w:val="00A53477"/>
    <w:rsid w:val="00A63F7B"/>
    <w:rsid w:val="00A7106A"/>
    <w:rsid w:val="00A83D88"/>
    <w:rsid w:val="00AA22E2"/>
    <w:rsid w:val="00AA5AC0"/>
    <w:rsid w:val="00AB47AB"/>
    <w:rsid w:val="00AB74E3"/>
    <w:rsid w:val="00AC4CA8"/>
    <w:rsid w:val="00AF40A1"/>
    <w:rsid w:val="00B1061A"/>
    <w:rsid w:val="00B33087"/>
    <w:rsid w:val="00B713A5"/>
    <w:rsid w:val="00B84FA5"/>
    <w:rsid w:val="00BB545C"/>
    <w:rsid w:val="00BC2586"/>
    <w:rsid w:val="00BC2A0E"/>
    <w:rsid w:val="00BC4967"/>
    <w:rsid w:val="00C11272"/>
    <w:rsid w:val="00C134E0"/>
    <w:rsid w:val="00C22117"/>
    <w:rsid w:val="00C3005B"/>
    <w:rsid w:val="00C628C5"/>
    <w:rsid w:val="00CE285E"/>
    <w:rsid w:val="00CE4531"/>
    <w:rsid w:val="00CF602B"/>
    <w:rsid w:val="00D82467"/>
    <w:rsid w:val="00D92600"/>
    <w:rsid w:val="00DB429A"/>
    <w:rsid w:val="00E27442"/>
    <w:rsid w:val="00E303AA"/>
    <w:rsid w:val="00E33B0C"/>
    <w:rsid w:val="00E64D57"/>
    <w:rsid w:val="00E92689"/>
    <w:rsid w:val="00EA60A1"/>
    <w:rsid w:val="00ED6D09"/>
    <w:rsid w:val="00F1001C"/>
    <w:rsid w:val="00F214B7"/>
    <w:rsid w:val="00F30B73"/>
    <w:rsid w:val="00F57537"/>
    <w:rsid w:val="00F63CAC"/>
    <w:rsid w:val="00F855EF"/>
    <w:rsid w:val="00F9166D"/>
    <w:rsid w:val="00F93D42"/>
    <w:rsid w:val="00FB062D"/>
    <w:rsid w:val="00FB591A"/>
    <w:rsid w:val="00FC293A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0DF20FC"/>
  <w15:chartTrackingRefBased/>
  <w15:docId w15:val="{0DAA0F40-CF07-4AAF-ADD2-DF365FF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B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42"/>
  </w:style>
  <w:style w:type="paragraph" w:styleId="Footer">
    <w:name w:val="footer"/>
    <w:basedOn w:val="Normal"/>
    <w:link w:val="FooterChar"/>
    <w:uiPriority w:val="99"/>
    <w:unhideWhenUsed/>
    <w:rsid w:val="00F9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42"/>
  </w:style>
  <w:style w:type="paragraph" w:styleId="ListParagraph">
    <w:name w:val="List Paragraph"/>
    <w:basedOn w:val="Normal"/>
    <w:uiPriority w:val="34"/>
    <w:qFormat/>
    <w:rsid w:val="00E92689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F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3F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F7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5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twaltk@saccounty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F1E99D-CD82-439B-B0B7-B140300B1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9C6A2-E942-4CA5-ADFB-8AF33BAD0072}"/>
</file>

<file path=customXml/itemProps3.xml><?xml version="1.0" encoding="utf-8"?>
<ds:datastoreItem xmlns:ds="http://schemas.openxmlformats.org/officeDocument/2006/customXml" ds:itemID="{AB00E6C7-DD9E-46E0-9EE2-F57B936B78C4}"/>
</file>

<file path=customXml/itemProps4.xml><?xml version="1.0" encoding="utf-8"?>
<ds:datastoreItem xmlns:ds="http://schemas.openxmlformats.org/officeDocument/2006/customXml" ds:itemID="{09A7972A-C103-4038-8D4C-BDBB79437D39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Yee. Heather</dc:creator>
  <cp:keywords/>
  <dc:description/>
  <cp:lastModifiedBy>Coyle. Dane</cp:lastModifiedBy>
  <cp:revision>5</cp:revision>
  <cp:lastPrinted>2025-05-23T00:29:00Z</cp:lastPrinted>
  <dcterms:created xsi:type="dcterms:W3CDTF">2026-01-13T00:05:00Z</dcterms:created>
  <dcterms:modified xsi:type="dcterms:W3CDTF">2026-01-14T00:20:00Z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