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EB4F" w14:textId="111A5956" w:rsidR="00597AD0" w:rsidRPr="00260FE3" w:rsidRDefault="00597AD0" w:rsidP="00260FE3">
      <w:pPr>
        <w:spacing w:line="240" w:lineRule="auto"/>
        <w:rPr>
          <w:rFonts w:ascii="Arial" w:eastAsia="Calibri" w:hAnsi="Arial" w:cs="Arial"/>
          <w:sz w:val="24"/>
          <w:szCs w:val="24"/>
        </w:rPr>
      </w:pPr>
      <w:bookmarkStart w:id="0" w:name="_Hlk153264973"/>
      <w:r w:rsidRPr="00260FE3">
        <w:rPr>
          <w:rFonts w:ascii="Arial" w:hAnsi="Arial" w:cs="Arial"/>
          <w:b/>
          <w:bCs/>
          <w:sz w:val="24"/>
          <w:szCs w:val="24"/>
        </w:rPr>
        <w:t>DAC Physical Access Subcommittee Activities and Accomplishments 202</w:t>
      </w:r>
      <w:r w:rsidR="004731D4" w:rsidRPr="00260FE3">
        <w:rPr>
          <w:rFonts w:ascii="Arial" w:hAnsi="Arial" w:cs="Arial"/>
          <w:b/>
          <w:bCs/>
          <w:sz w:val="24"/>
          <w:szCs w:val="24"/>
        </w:rPr>
        <w:t>4</w:t>
      </w:r>
      <w:r w:rsidR="00CF06E2">
        <w:rPr>
          <w:rFonts w:ascii="Arial" w:hAnsi="Arial" w:cs="Arial"/>
          <w:b/>
          <w:bCs/>
          <w:sz w:val="24"/>
          <w:szCs w:val="24"/>
        </w:rPr>
        <w:t xml:space="preserve"> FINAL DRAFT</w:t>
      </w:r>
    </w:p>
    <w:p w14:paraId="78EF6E08" w14:textId="00E3ADA3" w:rsidR="00597AD0" w:rsidRPr="00260FE3" w:rsidRDefault="00247F87" w:rsidP="00260FE3">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Continued to r</w:t>
      </w:r>
      <w:r w:rsidR="00597AD0" w:rsidRPr="00260FE3">
        <w:rPr>
          <w:rFonts w:ascii="Arial" w:hAnsi="Arial" w:cs="Arial"/>
          <w:sz w:val="24"/>
          <w:szCs w:val="24"/>
        </w:rPr>
        <w:t xml:space="preserve">eceive updates, gave feedback and recommendations to the Department of General Services (DGS) </w:t>
      </w:r>
      <w:r w:rsidR="00352461" w:rsidRPr="00260FE3">
        <w:rPr>
          <w:rFonts w:ascii="Arial" w:hAnsi="Arial" w:cs="Arial"/>
          <w:sz w:val="24"/>
          <w:szCs w:val="24"/>
        </w:rPr>
        <w:t>and Department of Transportation (</w:t>
      </w:r>
      <w:r w:rsidRPr="00260FE3">
        <w:rPr>
          <w:rFonts w:ascii="Arial" w:hAnsi="Arial" w:cs="Arial"/>
          <w:sz w:val="24"/>
          <w:szCs w:val="24"/>
        </w:rPr>
        <w:t>SacDOT</w:t>
      </w:r>
      <w:r w:rsidR="00352461" w:rsidRPr="00260FE3">
        <w:rPr>
          <w:rFonts w:ascii="Arial" w:hAnsi="Arial" w:cs="Arial"/>
          <w:sz w:val="24"/>
          <w:szCs w:val="24"/>
        </w:rPr>
        <w:t xml:space="preserve">) </w:t>
      </w:r>
      <w:r w:rsidR="00597AD0" w:rsidRPr="00260FE3">
        <w:rPr>
          <w:rFonts w:ascii="Arial" w:hAnsi="Arial" w:cs="Arial"/>
          <w:sz w:val="24"/>
          <w:szCs w:val="24"/>
        </w:rPr>
        <w:t xml:space="preserve">regarding ADA Facilities </w:t>
      </w:r>
      <w:r w:rsidR="00352461" w:rsidRPr="00260FE3">
        <w:rPr>
          <w:rFonts w:ascii="Arial" w:hAnsi="Arial" w:cs="Arial"/>
          <w:sz w:val="24"/>
          <w:szCs w:val="24"/>
        </w:rPr>
        <w:t xml:space="preserve">and Public Right-of-Way </w:t>
      </w:r>
      <w:r w:rsidR="00597AD0" w:rsidRPr="00260FE3">
        <w:rPr>
          <w:rFonts w:ascii="Arial" w:hAnsi="Arial" w:cs="Arial"/>
          <w:sz w:val="24"/>
          <w:szCs w:val="24"/>
        </w:rPr>
        <w:t xml:space="preserve">Improvements </w:t>
      </w:r>
    </w:p>
    <w:p w14:paraId="2CA2153C" w14:textId="763FEBF3" w:rsidR="00597AD0" w:rsidRPr="00260FE3" w:rsidRDefault="00597AD0" w:rsidP="00260FE3">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presentations and provided input and recommendations to enhance accessibility for the following Department of Transportation (</w:t>
      </w:r>
      <w:bookmarkStart w:id="1" w:name="_Hlk185332192"/>
      <w:r w:rsidRPr="00260FE3">
        <w:rPr>
          <w:rFonts w:ascii="Arial" w:hAnsi="Arial" w:cs="Arial"/>
          <w:sz w:val="24"/>
          <w:szCs w:val="24"/>
        </w:rPr>
        <w:t>SacDOT</w:t>
      </w:r>
      <w:bookmarkEnd w:id="1"/>
      <w:r w:rsidRPr="00260FE3">
        <w:rPr>
          <w:rFonts w:ascii="Arial" w:hAnsi="Arial" w:cs="Arial"/>
          <w:sz w:val="24"/>
          <w:szCs w:val="24"/>
        </w:rPr>
        <w:t>) street and sidewalk improvement projects</w:t>
      </w:r>
      <w:r w:rsidR="00247F87" w:rsidRPr="00260FE3">
        <w:rPr>
          <w:rFonts w:ascii="Arial" w:hAnsi="Arial" w:cs="Arial"/>
          <w:sz w:val="24"/>
          <w:szCs w:val="24"/>
        </w:rPr>
        <w:t>:</w:t>
      </w:r>
    </w:p>
    <w:p w14:paraId="77C599BD" w14:textId="77777777" w:rsidR="00247F87" w:rsidRPr="00260FE3" w:rsidRDefault="00247F87" w:rsidP="000C3C88">
      <w:pPr>
        <w:pStyle w:val="NoSpacing"/>
        <w:numPr>
          <w:ilvl w:val="0"/>
          <w:numId w:val="7"/>
        </w:numPr>
        <w:spacing w:before="240" w:after="120"/>
        <w:rPr>
          <w:rFonts w:ascii="Arial" w:hAnsi="Arial" w:cs="Arial"/>
          <w:sz w:val="24"/>
          <w:szCs w:val="24"/>
        </w:rPr>
      </w:pPr>
      <w:r w:rsidRPr="00260FE3">
        <w:rPr>
          <w:rStyle w:val="normaltextrun"/>
          <w:rFonts w:ascii="Arial" w:hAnsi="Arial" w:cs="Arial"/>
          <w:sz w:val="24"/>
          <w:szCs w:val="24"/>
        </w:rPr>
        <w:t>Arden Way Complete Streets Master Plan</w:t>
      </w:r>
      <w:r w:rsidRPr="00260FE3">
        <w:rPr>
          <w:rStyle w:val="eop"/>
          <w:rFonts w:ascii="Arial" w:hAnsi="Arial" w:cs="Arial"/>
          <w:sz w:val="24"/>
          <w:szCs w:val="24"/>
        </w:rPr>
        <w:t> - Construction Phases I and II</w:t>
      </w:r>
    </w:p>
    <w:p w14:paraId="665B881E" w14:textId="77777777" w:rsidR="00247F87" w:rsidRPr="00260FE3" w:rsidRDefault="00247F87" w:rsidP="000C3C88">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 xml:space="preserve">Greenback Lane Improvements and Undergrounding </w:t>
      </w:r>
    </w:p>
    <w:p w14:paraId="6081C48F" w14:textId="77777777" w:rsidR="00247F87" w:rsidRPr="00260FE3" w:rsidRDefault="00247F87" w:rsidP="000C3C88">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Madison Ave from Fair Oaks Blvd to Hazel Avenue</w:t>
      </w:r>
    </w:p>
    <w:p w14:paraId="6D5E7DBC" w14:textId="77777777" w:rsidR="00247F87" w:rsidRPr="00260FE3" w:rsidRDefault="00247F87" w:rsidP="000C3C88">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Re-imagine North Watt Avenue Corridor (Antelope Rd. to Peacekeeper Way</w:t>
      </w:r>
      <w:r w:rsidRPr="00260FE3">
        <w:rPr>
          <w:rFonts w:ascii="Arial" w:hAnsi="Arial" w:cs="Arial"/>
          <w:color w:val="00B050"/>
          <w:u w:val="single"/>
        </w:rPr>
        <w:t>)</w:t>
      </w:r>
    </w:p>
    <w:p w14:paraId="54640659" w14:textId="3B9EC096" w:rsidR="000817DC" w:rsidRPr="00260FE3" w:rsidRDefault="000817DC" w:rsidP="000C3C88">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Stockton Boulevard Feasibility Study</w:t>
      </w:r>
    </w:p>
    <w:p w14:paraId="2AC702A5" w14:textId="5FB4BC57" w:rsidR="000817DC" w:rsidRDefault="000817DC" w:rsidP="000C3C88">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Asphalt Concrete (AC) Overlay Projects 2024</w:t>
      </w:r>
    </w:p>
    <w:p w14:paraId="02D509C2" w14:textId="18948B73" w:rsidR="000C3C88" w:rsidRPr="00260FE3" w:rsidRDefault="000C3C88" w:rsidP="000C3C88">
      <w:pPr>
        <w:pStyle w:val="xmsolistparagraph"/>
        <w:numPr>
          <w:ilvl w:val="0"/>
          <w:numId w:val="7"/>
        </w:numPr>
        <w:shd w:val="clear" w:color="auto" w:fill="FFFFFF"/>
        <w:spacing w:before="240" w:beforeAutospacing="0" w:after="120"/>
        <w:rPr>
          <w:rFonts w:ascii="Arial" w:hAnsi="Arial" w:cs="Arial"/>
        </w:rPr>
      </w:pPr>
      <w:r w:rsidRPr="000C3C88">
        <w:rPr>
          <w:rFonts w:ascii="Arial" w:hAnsi="Arial" w:cs="Arial"/>
        </w:rPr>
        <w:t>Whitney Avenue Road Diet &amp; Multimodal Improvements</w:t>
      </w:r>
    </w:p>
    <w:p w14:paraId="5D0A82B1" w14:textId="7FF31058" w:rsidR="00247F87" w:rsidRPr="00260FE3" w:rsidRDefault="00247F87" w:rsidP="000C3C88">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Other street and sidewalk improvement projects when they are ready for review</w:t>
      </w:r>
    </w:p>
    <w:p w14:paraId="2EF339A4" w14:textId="56761756" w:rsidR="00AE40F3" w:rsidRPr="00AE40F3" w:rsidRDefault="00AE40F3" w:rsidP="00AE40F3">
      <w:pPr>
        <w:pStyle w:val="ListParagraph"/>
        <w:numPr>
          <w:ilvl w:val="0"/>
          <w:numId w:val="12"/>
        </w:numPr>
        <w:spacing w:after="120" w:line="240" w:lineRule="auto"/>
        <w:ind w:left="360"/>
        <w:contextualSpacing w:val="0"/>
        <w:rPr>
          <w:rFonts w:ascii="Arial" w:hAnsi="Arial" w:cs="Arial"/>
          <w:sz w:val="24"/>
          <w:szCs w:val="24"/>
        </w:rPr>
      </w:pPr>
      <w:r>
        <w:rPr>
          <w:rFonts w:ascii="Arial" w:hAnsi="Arial" w:cs="Arial"/>
          <w:sz w:val="24"/>
          <w:szCs w:val="24"/>
        </w:rPr>
        <w:t>County DOT provided presentations on:</w:t>
      </w:r>
    </w:p>
    <w:p w14:paraId="22C93F84" w14:textId="00369F0C" w:rsidR="00AE40F3" w:rsidRDefault="00AE40F3" w:rsidP="00AE40F3">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A</w:t>
      </w:r>
      <w:r w:rsidR="000817DC" w:rsidRPr="00260FE3">
        <w:rPr>
          <w:rFonts w:ascii="Arial" w:hAnsi="Arial" w:cs="Arial"/>
          <w:sz w:val="24"/>
          <w:szCs w:val="24"/>
        </w:rPr>
        <w:t>n overview of the County DOT’s accessible pedestrian signals program</w:t>
      </w:r>
    </w:p>
    <w:p w14:paraId="1C5A9546" w14:textId="4A80338D" w:rsidR="00AE40F3" w:rsidRDefault="00AE40F3" w:rsidP="00AE40F3">
      <w:pPr>
        <w:pStyle w:val="ListParagraph"/>
        <w:numPr>
          <w:ilvl w:val="1"/>
          <w:numId w:val="12"/>
        </w:numPr>
        <w:spacing w:after="120" w:line="240" w:lineRule="auto"/>
        <w:contextualSpacing w:val="0"/>
        <w:rPr>
          <w:rFonts w:ascii="Arial" w:hAnsi="Arial" w:cs="Arial"/>
          <w:sz w:val="24"/>
          <w:szCs w:val="24"/>
        </w:rPr>
      </w:pPr>
      <w:r w:rsidRPr="00AE40F3">
        <w:rPr>
          <w:rFonts w:ascii="Arial" w:hAnsi="Arial" w:cs="Arial"/>
          <w:sz w:val="24"/>
          <w:szCs w:val="24"/>
        </w:rPr>
        <w:t>Protecting Active Modes with Sacramento Commuter Rail Expansion</w:t>
      </w:r>
    </w:p>
    <w:p w14:paraId="34E0E4E1" w14:textId="59610D84" w:rsidR="00AE40F3" w:rsidRPr="00AE40F3" w:rsidRDefault="00AE40F3" w:rsidP="00AE40F3">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 xml:space="preserve">The use of </w:t>
      </w:r>
      <w:r w:rsidRPr="00AE40F3">
        <w:rPr>
          <w:rFonts w:ascii="Arial" w:hAnsi="Arial" w:cs="Arial"/>
          <w:sz w:val="24"/>
          <w:szCs w:val="24"/>
        </w:rPr>
        <w:t>Flashing Yellow</w:t>
      </w:r>
      <w:r w:rsidR="008978F4">
        <w:rPr>
          <w:rFonts w:ascii="Arial" w:hAnsi="Arial" w:cs="Arial"/>
          <w:sz w:val="24"/>
          <w:szCs w:val="24"/>
        </w:rPr>
        <w:t xml:space="preserve"> turning</w:t>
      </w:r>
      <w:r w:rsidRPr="00AE40F3">
        <w:rPr>
          <w:rFonts w:ascii="Arial" w:hAnsi="Arial" w:cs="Arial"/>
          <w:sz w:val="24"/>
          <w:szCs w:val="24"/>
        </w:rPr>
        <w:t xml:space="preserve"> Arrows</w:t>
      </w:r>
      <w:r>
        <w:rPr>
          <w:rFonts w:ascii="Arial" w:hAnsi="Arial" w:cs="Arial"/>
          <w:sz w:val="24"/>
          <w:szCs w:val="24"/>
        </w:rPr>
        <w:t xml:space="preserve"> in the unincorporated areas of Sacramento County</w:t>
      </w:r>
    </w:p>
    <w:p w14:paraId="150B3FF5" w14:textId="77777777" w:rsidR="00E7233B" w:rsidRPr="00260FE3" w:rsidRDefault="00E7233B" w:rsidP="00E7233B">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Continued to engage in ongoing discussions with County DOT regarding the proposed use of trapezoidal warning</w:t>
      </w:r>
      <w:r w:rsidRPr="00260FE3">
        <w:rPr>
          <w:rFonts w:ascii="Arial" w:hAnsi="Arial" w:cs="Arial"/>
          <w:sz w:val="24"/>
          <w:szCs w:val="24"/>
          <w:u w:val="single"/>
        </w:rPr>
        <w:t xml:space="preserve"> </w:t>
      </w:r>
      <w:r w:rsidRPr="00260FE3">
        <w:rPr>
          <w:rFonts w:ascii="Arial" w:hAnsi="Arial" w:cs="Arial"/>
          <w:sz w:val="24"/>
          <w:szCs w:val="24"/>
        </w:rPr>
        <w:t>delineators (TWD) where bike lanes intersect with commercial driveways; DOT will evaluate TWD products at three driveways, as part of the Arden Way Complete Streets Master Plan Phase I; the TWD products to be used will be federal yellow in color</w:t>
      </w:r>
    </w:p>
    <w:p w14:paraId="767695A5" w14:textId="55DE091F" w:rsidR="00E7233B" w:rsidRPr="00E7233B" w:rsidRDefault="00E7233B" w:rsidP="00E7233B">
      <w:pPr>
        <w:numPr>
          <w:ilvl w:val="0"/>
          <w:numId w:val="12"/>
        </w:numPr>
        <w:spacing w:after="120" w:line="240" w:lineRule="auto"/>
        <w:ind w:left="360"/>
        <w:rPr>
          <w:rFonts w:ascii="Arial" w:hAnsi="Arial" w:cs="Arial"/>
          <w:sz w:val="24"/>
          <w:szCs w:val="24"/>
        </w:rPr>
      </w:pPr>
      <w:r w:rsidRPr="00260FE3">
        <w:rPr>
          <w:rFonts w:ascii="Arial" w:hAnsi="Arial" w:cs="Arial"/>
          <w:sz w:val="24"/>
          <w:szCs w:val="24"/>
        </w:rPr>
        <w:t xml:space="preserve">Provided detailed input and recommendations to support the Department of Transportation in developing the Safer Sacramento County Project, which is the implementation of the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wayfinding application that identifies accessible paths of pedestrian travel. Submitted second letter of support for Federal grant funding. Committee Chair went through a video interview that will be used in a social media public education program regarding this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app. </w:t>
      </w:r>
    </w:p>
    <w:p w14:paraId="7039C979" w14:textId="05BB1DE5" w:rsidR="00597AD0" w:rsidRPr="00260FE3" w:rsidRDefault="00247F87" w:rsidP="00260FE3">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Provided to the Department of Airports</w:t>
      </w:r>
      <w:r w:rsidR="00597AD0" w:rsidRPr="00260FE3">
        <w:rPr>
          <w:rFonts w:ascii="Arial" w:hAnsi="Arial" w:cs="Arial"/>
          <w:sz w:val="24"/>
          <w:szCs w:val="24"/>
        </w:rPr>
        <w:t xml:space="preserve"> recommendations for ensuring accessibility in the planned new Ground Transportation Facilities at Sacramento International Airport, with emphasis on the needs of paratransit, i.e., </w:t>
      </w:r>
      <w:proofErr w:type="spellStart"/>
      <w:r w:rsidR="00597AD0" w:rsidRPr="00260FE3">
        <w:rPr>
          <w:rFonts w:ascii="Arial" w:hAnsi="Arial" w:cs="Arial"/>
          <w:sz w:val="24"/>
          <w:szCs w:val="24"/>
        </w:rPr>
        <w:t>SacRT</w:t>
      </w:r>
      <w:proofErr w:type="spellEnd"/>
      <w:r w:rsidR="00597AD0" w:rsidRPr="00260FE3">
        <w:rPr>
          <w:rFonts w:ascii="Arial" w:hAnsi="Arial" w:cs="Arial"/>
          <w:sz w:val="24"/>
          <w:szCs w:val="24"/>
        </w:rPr>
        <w:t xml:space="preserve"> Go and </w:t>
      </w:r>
      <w:proofErr w:type="spellStart"/>
      <w:r w:rsidR="00597AD0" w:rsidRPr="00260FE3">
        <w:rPr>
          <w:rFonts w:ascii="Arial" w:hAnsi="Arial" w:cs="Arial"/>
          <w:sz w:val="24"/>
          <w:szCs w:val="24"/>
        </w:rPr>
        <w:t>Yolobus</w:t>
      </w:r>
      <w:proofErr w:type="spellEnd"/>
      <w:r w:rsidR="00597AD0" w:rsidRPr="00260FE3">
        <w:rPr>
          <w:rFonts w:ascii="Arial" w:hAnsi="Arial" w:cs="Arial"/>
          <w:sz w:val="24"/>
          <w:szCs w:val="24"/>
        </w:rPr>
        <w:t xml:space="preserve"> Special, passengers with disabilities</w:t>
      </w:r>
    </w:p>
    <w:p w14:paraId="56E53239" w14:textId="77777777" w:rsidR="00597AD0" w:rsidRPr="00260FE3" w:rsidRDefault="00597AD0" w:rsidP="00260FE3">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an overview and provided recommendations to Sally Swanson &amp; Associates and Department of Airports staff regarding the implementation of the Sacramento County Airports’ ADA Self Evaluation and Transition Plan</w:t>
      </w:r>
    </w:p>
    <w:p w14:paraId="2BA0737F" w14:textId="1AE2C84D" w:rsidR="000A685A" w:rsidRPr="00260FE3" w:rsidRDefault="00DF10D5" w:rsidP="00260FE3">
      <w:pPr>
        <w:numPr>
          <w:ilvl w:val="0"/>
          <w:numId w:val="12"/>
        </w:numPr>
        <w:spacing w:after="120" w:line="240" w:lineRule="auto"/>
        <w:ind w:left="360"/>
        <w:rPr>
          <w:rStyle w:val="eop"/>
          <w:rFonts w:ascii="Arial" w:hAnsi="Arial" w:cs="Arial"/>
          <w:sz w:val="24"/>
          <w:szCs w:val="24"/>
        </w:rPr>
      </w:pPr>
      <w:r w:rsidRPr="00260FE3">
        <w:rPr>
          <w:rStyle w:val="eop"/>
          <w:rFonts w:ascii="Arial" w:hAnsi="Arial" w:cs="Arial"/>
          <w:sz w:val="24"/>
          <w:szCs w:val="24"/>
        </w:rPr>
        <w:t>Continued to review</w:t>
      </w:r>
      <w:r w:rsidR="00597AD0" w:rsidRPr="00260FE3">
        <w:rPr>
          <w:rStyle w:val="eop"/>
          <w:rFonts w:ascii="Arial" w:hAnsi="Arial" w:cs="Arial"/>
          <w:sz w:val="24"/>
          <w:szCs w:val="24"/>
        </w:rPr>
        <w:t xml:space="preserve"> final design drawings and gave detailed input on the </w:t>
      </w:r>
      <w:r w:rsidR="00597AD0" w:rsidRPr="00260FE3">
        <w:rPr>
          <w:rStyle w:val="normaltextrun"/>
          <w:rFonts w:ascii="Arial" w:hAnsi="Arial" w:cs="Arial"/>
          <w:sz w:val="24"/>
          <w:szCs w:val="24"/>
        </w:rPr>
        <w:t>Gibson Ranch Sensory Trail</w:t>
      </w:r>
      <w:r w:rsidR="00597AD0" w:rsidRPr="00260FE3">
        <w:rPr>
          <w:rStyle w:val="eop"/>
          <w:rFonts w:ascii="Arial" w:hAnsi="Arial" w:cs="Arial"/>
          <w:sz w:val="24"/>
          <w:szCs w:val="24"/>
        </w:rPr>
        <w:t> Project for inclusion of additional desirable accessibility features to be added later as funding permits</w:t>
      </w:r>
      <w:bookmarkEnd w:id="0"/>
      <w:r w:rsidR="00260FE3">
        <w:rPr>
          <w:rStyle w:val="eop"/>
          <w:rFonts w:ascii="Arial" w:hAnsi="Arial" w:cs="Arial"/>
          <w:sz w:val="24"/>
          <w:szCs w:val="24"/>
        </w:rPr>
        <w:t xml:space="preserve"> </w:t>
      </w:r>
    </w:p>
    <w:p w14:paraId="569B5F26" w14:textId="259557BB" w:rsidR="000A685A" w:rsidRDefault="00260FE3" w:rsidP="00260FE3">
      <w:pPr>
        <w:numPr>
          <w:ilvl w:val="0"/>
          <w:numId w:val="12"/>
        </w:numPr>
        <w:spacing w:after="120" w:line="240" w:lineRule="auto"/>
        <w:ind w:left="360"/>
        <w:rPr>
          <w:rFonts w:ascii="Arial" w:hAnsi="Arial" w:cs="Arial"/>
          <w:sz w:val="24"/>
          <w:szCs w:val="24"/>
        </w:rPr>
      </w:pPr>
      <w:r>
        <w:rPr>
          <w:rFonts w:ascii="Arial" w:hAnsi="Arial" w:cs="Arial"/>
          <w:sz w:val="24"/>
          <w:szCs w:val="24"/>
        </w:rPr>
        <w:t>Received a presentation from Friends of Sailor Bar as to their proposal for</w:t>
      </w:r>
      <w:r w:rsidRPr="00260FE3">
        <w:rPr>
          <w:rFonts w:ascii="Arial" w:hAnsi="Arial" w:cs="Arial"/>
          <w:sz w:val="24"/>
          <w:szCs w:val="24"/>
        </w:rPr>
        <w:t xml:space="preserve"> Accessibility Considerations in Improvements to the Sailor Bar Area of the American River Parkway</w:t>
      </w:r>
      <w:r>
        <w:rPr>
          <w:rFonts w:ascii="Arial" w:hAnsi="Arial" w:cs="Arial"/>
          <w:sz w:val="24"/>
          <w:szCs w:val="24"/>
        </w:rPr>
        <w:t xml:space="preserve">. The </w:t>
      </w:r>
      <w:r>
        <w:rPr>
          <w:rFonts w:ascii="Arial" w:hAnsi="Arial" w:cs="Arial"/>
          <w:sz w:val="24"/>
          <w:szCs w:val="24"/>
        </w:rPr>
        <w:lastRenderedPageBreak/>
        <w:t xml:space="preserve">subcommittee drafted a letter of support for Friends of Sailor Bar’s proposal, which includes the development of accessible nature trails. The Sacramento County Disability Advisory Commission adopted the draft letter, which was issued to </w:t>
      </w:r>
      <w:r w:rsidR="000C3C88">
        <w:rPr>
          <w:rFonts w:ascii="Arial" w:hAnsi="Arial" w:cs="Arial"/>
          <w:sz w:val="24"/>
          <w:szCs w:val="24"/>
        </w:rPr>
        <w:t>Director Liz Bellas, Department of Regional Parks.</w:t>
      </w:r>
    </w:p>
    <w:p w14:paraId="32837EAD" w14:textId="29D997D8" w:rsidR="008978F4" w:rsidRPr="008978F4" w:rsidRDefault="008978F4" w:rsidP="00260FE3">
      <w:pPr>
        <w:numPr>
          <w:ilvl w:val="0"/>
          <w:numId w:val="12"/>
        </w:numPr>
        <w:spacing w:after="120" w:line="240" w:lineRule="auto"/>
        <w:ind w:left="360"/>
        <w:rPr>
          <w:rFonts w:ascii="Arial" w:hAnsi="Arial" w:cs="Arial"/>
          <w:sz w:val="24"/>
          <w:szCs w:val="24"/>
        </w:rPr>
      </w:pPr>
      <w:r>
        <w:rPr>
          <w:rFonts w:ascii="Arial" w:hAnsi="Arial" w:cs="Arial"/>
          <w:sz w:val="24"/>
          <w:szCs w:val="24"/>
        </w:rPr>
        <w:t xml:space="preserve">Received a presentation from County Department of Senior &amp; Adult Services as to the proposed </w:t>
      </w:r>
      <w:r w:rsidRPr="008978F4">
        <w:rPr>
          <w:rFonts w:ascii="Arial" w:hAnsi="Arial" w:cs="Arial"/>
          <w:sz w:val="24"/>
          <w:szCs w:val="24"/>
        </w:rPr>
        <w:t>Coordination with</w:t>
      </w:r>
      <w:r>
        <w:rPr>
          <w:rFonts w:ascii="Arial" w:hAnsi="Arial" w:cs="Arial"/>
          <w:sz w:val="24"/>
          <w:szCs w:val="24"/>
        </w:rPr>
        <w:t xml:space="preserve"> the Physical Access Subcommittee and the implementation of the</w:t>
      </w:r>
      <w:r w:rsidRPr="008978F4">
        <w:rPr>
          <w:rFonts w:ascii="Arial" w:hAnsi="Arial" w:cs="Arial"/>
          <w:sz w:val="24"/>
          <w:szCs w:val="24"/>
        </w:rPr>
        <w:t xml:space="preserve"> Local Aging and Disability-Friendly Action Plan (LADAP) on Future Projects</w:t>
      </w:r>
    </w:p>
    <w:sectPr w:rsidR="008978F4" w:rsidRPr="008978F4" w:rsidSect="00694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4"/>
  </w:num>
  <w:num w:numId="2" w16cid:durableId="679622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0"/>
  </w:num>
  <w:num w:numId="5" w16cid:durableId="203369964">
    <w:abstractNumId w:val="8"/>
  </w:num>
  <w:num w:numId="6" w16cid:durableId="1308172188">
    <w:abstractNumId w:val="5"/>
  </w:num>
  <w:num w:numId="7" w16cid:durableId="1325426424">
    <w:abstractNumId w:val="3"/>
  </w:num>
  <w:num w:numId="8" w16cid:durableId="1855534646">
    <w:abstractNumId w:val="9"/>
  </w:num>
  <w:num w:numId="9" w16cid:durableId="949507042">
    <w:abstractNumId w:val="7"/>
  </w:num>
  <w:num w:numId="10" w16cid:durableId="1742750232">
    <w:abstractNumId w:val="6"/>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52FE0"/>
    <w:rsid w:val="000817DC"/>
    <w:rsid w:val="00087FCA"/>
    <w:rsid w:val="000A685A"/>
    <w:rsid w:val="000B5B86"/>
    <w:rsid w:val="000C3C88"/>
    <w:rsid w:val="000F3C50"/>
    <w:rsid w:val="001A0D4F"/>
    <w:rsid w:val="001A453B"/>
    <w:rsid w:val="002128E4"/>
    <w:rsid w:val="00214E9A"/>
    <w:rsid w:val="002331C8"/>
    <w:rsid w:val="00247F87"/>
    <w:rsid w:val="00250473"/>
    <w:rsid w:val="00251425"/>
    <w:rsid w:val="00260FE3"/>
    <w:rsid w:val="0029591C"/>
    <w:rsid w:val="00352461"/>
    <w:rsid w:val="003A7FE7"/>
    <w:rsid w:val="00402DC0"/>
    <w:rsid w:val="004676D5"/>
    <w:rsid w:val="004731D4"/>
    <w:rsid w:val="004F5637"/>
    <w:rsid w:val="00521D4A"/>
    <w:rsid w:val="00597AD0"/>
    <w:rsid w:val="0062691C"/>
    <w:rsid w:val="0068705C"/>
    <w:rsid w:val="00694CC0"/>
    <w:rsid w:val="0077345B"/>
    <w:rsid w:val="007C10EF"/>
    <w:rsid w:val="00821DD8"/>
    <w:rsid w:val="008978F4"/>
    <w:rsid w:val="008E5961"/>
    <w:rsid w:val="009508D3"/>
    <w:rsid w:val="00954FA2"/>
    <w:rsid w:val="00AA63CF"/>
    <w:rsid w:val="00AE40F3"/>
    <w:rsid w:val="00BD1464"/>
    <w:rsid w:val="00C54723"/>
    <w:rsid w:val="00CA459A"/>
    <w:rsid w:val="00CA67CA"/>
    <w:rsid w:val="00CF06E2"/>
    <w:rsid w:val="00DF10D5"/>
    <w:rsid w:val="00E50B77"/>
    <w:rsid w:val="00E60169"/>
    <w:rsid w:val="00E7233B"/>
    <w:rsid w:val="00E87646"/>
    <w:rsid w:val="00EE6B0B"/>
    <w:rsid w:val="00F00677"/>
    <w:rsid w:val="00F13AA3"/>
    <w:rsid w:val="00FB51BD"/>
    <w:rsid w:val="00FC2FD4"/>
    <w:rsid w:val="00F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A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9E31E3-0297-4E1C-89E4-506F55392482}"/>
</file>

<file path=customXml/itemProps2.xml><?xml version="1.0" encoding="utf-8"?>
<ds:datastoreItem xmlns:ds="http://schemas.openxmlformats.org/officeDocument/2006/customXml" ds:itemID="{3EDF2965-76F9-4FFA-B57D-BE19176B9E50}"/>
</file>

<file path=customXml/itemProps3.xml><?xml version="1.0" encoding="utf-8"?>
<ds:datastoreItem xmlns:ds="http://schemas.openxmlformats.org/officeDocument/2006/customXml" ds:itemID="{ACE6F0E7-4E33-4FBB-ADF1-5C11EA9050FF}"/>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2024-01-02T23:31:00Z</cp:lastPrinted>
  <dcterms:created xsi:type="dcterms:W3CDTF">2025-01-17T19:02:00Z</dcterms:created>
  <dcterms:modified xsi:type="dcterms:W3CDTF">2025-01-17T19:04:00Z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