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F846" w14:textId="2A7E19E9" w:rsidR="007C10EF" w:rsidRPr="00E43578" w:rsidRDefault="0068705C" w:rsidP="008B2123">
      <w:pPr>
        <w:spacing w:line="259" w:lineRule="auto"/>
        <w:rPr>
          <w:rFonts w:ascii="Arial" w:eastAsia="Calibri" w:hAnsi="Arial" w:cs="Arial"/>
          <w:sz w:val="24"/>
          <w:szCs w:val="24"/>
        </w:rPr>
      </w:pPr>
      <w:bookmarkStart w:id="0" w:name="_Hlk153264973"/>
      <w:r w:rsidRPr="00E43578">
        <w:rPr>
          <w:rFonts w:ascii="Arial" w:hAnsi="Arial" w:cs="Arial"/>
          <w:b/>
          <w:bCs/>
          <w:sz w:val="24"/>
          <w:szCs w:val="24"/>
        </w:rPr>
        <w:t xml:space="preserve">DAC </w:t>
      </w:r>
      <w:r w:rsidR="007C10EF" w:rsidRPr="00E43578">
        <w:rPr>
          <w:rFonts w:ascii="Arial" w:hAnsi="Arial" w:cs="Arial"/>
          <w:b/>
          <w:bCs/>
          <w:sz w:val="24"/>
          <w:szCs w:val="24"/>
        </w:rPr>
        <w:t>Physical Access Subcommittee Workplan 202</w:t>
      </w:r>
      <w:r w:rsidR="008F6B7D" w:rsidRPr="00E43578">
        <w:rPr>
          <w:rFonts w:ascii="Arial" w:hAnsi="Arial" w:cs="Arial"/>
          <w:b/>
          <w:bCs/>
          <w:sz w:val="24"/>
          <w:szCs w:val="24"/>
        </w:rPr>
        <w:t>5</w:t>
      </w:r>
      <w:r w:rsidR="00456683">
        <w:rPr>
          <w:rFonts w:ascii="Arial" w:hAnsi="Arial" w:cs="Arial"/>
          <w:b/>
          <w:bCs/>
          <w:sz w:val="24"/>
          <w:szCs w:val="24"/>
        </w:rPr>
        <w:t xml:space="preserve"> FINAL DRAFT</w:t>
      </w:r>
    </w:p>
    <w:p w14:paraId="4A708ED2" w14:textId="77777777" w:rsidR="007C10EF" w:rsidRPr="00E43578" w:rsidRDefault="007C10EF" w:rsidP="0077345B">
      <w:pPr>
        <w:pStyle w:val="NoSpacing"/>
        <w:numPr>
          <w:ilvl w:val="0"/>
          <w:numId w:val="6"/>
        </w:numPr>
        <w:spacing w:after="120"/>
        <w:rPr>
          <w:rStyle w:val="normaltextrun"/>
          <w:rFonts w:ascii="Arial" w:hAnsi="Arial" w:cs="Arial"/>
          <w:sz w:val="24"/>
          <w:szCs w:val="24"/>
        </w:rPr>
      </w:pPr>
      <w:r w:rsidRPr="00E43578">
        <w:rPr>
          <w:rStyle w:val="normaltextrun"/>
          <w:rFonts w:ascii="Arial" w:hAnsi="Arial" w:cs="Arial"/>
          <w:sz w:val="24"/>
          <w:szCs w:val="24"/>
        </w:rPr>
        <w:t>Continue to receive, comment on, and develop recommendations as warranted to quarterly Departments of Transportation and semi-annual Department of General Services reports:</w:t>
      </w:r>
    </w:p>
    <w:p w14:paraId="39D11B4F" w14:textId="77777777" w:rsidR="00C44134" w:rsidRPr="00E43578" w:rsidRDefault="007C10EF" w:rsidP="0077345B">
      <w:pPr>
        <w:pStyle w:val="NoSpacing"/>
        <w:numPr>
          <w:ilvl w:val="1"/>
          <w:numId w:val="6"/>
        </w:numPr>
        <w:spacing w:after="120" w:line="276" w:lineRule="auto"/>
        <w:ind w:left="1080"/>
        <w:rPr>
          <w:rFonts w:ascii="Arial" w:hAnsi="Arial" w:cs="Arial"/>
          <w:sz w:val="24"/>
          <w:szCs w:val="24"/>
        </w:rPr>
      </w:pPr>
      <w:r w:rsidRPr="00E43578">
        <w:rPr>
          <w:rFonts w:ascii="Arial" w:hAnsi="Arial" w:cs="Arial"/>
          <w:sz w:val="24"/>
          <w:szCs w:val="24"/>
        </w:rPr>
        <w:t xml:space="preserve">Receive, comment on, and develop recommendations of scheduled updates from the Sacramento County </w:t>
      </w:r>
      <w:r w:rsidRPr="00E43578">
        <w:rPr>
          <w:rStyle w:val="normaltextrun"/>
          <w:rFonts w:ascii="Arial" w:hAnsi="Arial" w:cs="Arial"/>
          <w:sz w:val="24"/>
          <w:szCs w:val="24"/>
        </w:rPr>
        <w:t>Departments of General Services and Transportation</w:t>
      </w:r>
      <w:r w:rsidRPr="00E43578">
        <w:rPr>
          <w:rFonts w:ascii="Arial" w:hAnsi="Arial" w:cs="Arial"/>
          <w:sz w:val="24"/>
          <w:szCs w:val="24"/>
        </w:rPr>
        <w:t xml:space="preserve"> as to their progress in meeting all legal obligations in their individual ADA self-evaluation and transition plans. For example</w:t>
      </w:r>
      <w:r w:rsidR="00C44134" w:rsidRPr="00E43578">
        <w:rPr>
          <w:rFonts w:ascii="Arial" w:hAnsi="Arial" w:cs="Arial"/>
          <w:sz w:val="24"/>
          <w:szCs w:val="24"/>
        </w:rPr>
        <w:t>:</w:t>
      </w:r>
    </w:p>
    <w:p w14:paraId="6F1AF28E" w14:textId="77777777" w:rsidR="00C44134" w:rsidRPr="00E43578" w:rsidRDefault="00C44134" w:rsidP="00C44134">
      <w:pPr>
        <w:pStyle w:val="NoSpacing"/>
        <w:numPr>
          <w:ilvl w:val="2"/>
          <w:numId w:val="6"/>
        </w:numPr>
        <w:spacing w:after="120" w:line="276" w:lineRule="auto"/>
        <w:rPr>
          <w:rFonts w:ascii="Arial" w:hAnsi="Arial" w:cs="Arial"/>
          <w:sz w:val="24"/>
          <w:szCs w:val="24"/>
        </w:rPr>
      </w:pPr>
      <w:r w:rsidRPr="00E43578">
        <w:rPr>
          <w:rFonts w:ascii="Arial" w:hAnsi="Arial" w:cs="Arial"/>
          <w:sz w:val="24"/>
          <w:szCs w:val="24"/>
        </w:rPr>
        <w:t>The time schedule for addressing priority special requests from the community;</w:t>
      </w:r>
    </w:p>
    <w:p w14:paraId="4F9A1D43" w14:textId="65B34E22" w:rsidR="00C44134" w:rsidRPr="00E43578" w:rsidRDefault="00C44134" w:rsidP="00C44134">
      <w:pPr>
        <w:pStyle w:val="NoSpacing"/>
        <w:numPr>
          <w:ilvl w:val="2"/>
          <w:numId w:val="6"/>
        </w:numPr>
        <w:spacing w:after="120" w:line="276" w:lineRule="auto"/>
        <w:rPr>
          <w:rFonts w:ascii="Arial" w:hAnsi="Arial" w:cs="Arial"/>
          <w:sz w:val="24"/>
          <w:szCs w:val="24"/>
        </w:rPr>
      </w:pPr>
      <w:bookmarkStart w:id="1" w:name="_Hlk185329923"/>
      <w:r w:rsidRPr="00E43578">
        <w:rPr>
          <w:rFonts w:ascii="Arial" w:hAnsi="Arial" w:cs="Arial"/>
          <w:sz w:val="24"/>
          <w:szCs w:val="24"/>
        </w:rPr>
        <w:t>H</w:t>
      </w:r>
      <w:r w:rsidR="007C10EF" w:rsidRPr="00E43578">
        <w:rPr>
          <w:rFonts w:ascii="Arial" w:hAnsi="Arial" w:cs="Arial"/>
          <w:sz w:val="24"/>
          <w:szCs w:val="24"/>
        </w:rPr>
        <w:t xml:space="preserve">ow many existing </w:t>
      </w:r>
      <w:r w:rsidRPr="00E43578">
        <w:rPr>
          <w:rFonts w:ascii="Arial" w:hAnsi="Arial" w:cs="Arial"/>
          <w:sz w:val="24"/>
          <w:szCs w:val="24"/>
        </w:rPr>
        <w:t>pedestrian</w:t>
      </w:r>
      <w:r w:rsidR="007C10EF" w:rsidRPr="00E43578">
        <w:rPr>
          <w:rFonts w:ascii="Arial" w:hAnsi="Arial" w:cs="Arial"/>
          <w:sz w:val="24"/>
          <w:szCs w:val="24"/>
        </w:rPr>
        <w:t xml:space="preserve"> signals are being equipped with accessible pedestrian signals (APS) annually</w:t>
      </w:r>
      <w:bookmarkEnd w:id="1"/>
      <w:r w:rsidRPr="00E43578">
        <w:rPr>
          <w:rFonts w:ascii="Arial" w:hAnsi="Arial" w:cs="Arial"/>
          <w:sz w:val="24"/>
          <w:szCs w:val="24"/>
        </w:rPr>
        <w:t>;</w:t>
      </w:r>
    </w:p>
    <w:p w14:paraId="5A26769B" w14:textId="64850F7E" w:rsidR="00C44134" w:rsidRPr="00E43578" w:rsidRDefault="00C44134" w:rsidP="00C44134">
      <w:pPr>
        <w:pStyle w:val="NoSpacing"/>
        <w:numPr>
          <w:ilvl w:val="2"/>
          <w:numId w:val="6"/>
        </w:numPr>
        <w:spacing w:after="120" w:line="276" w:lineRule="auto"/>
        <w:rPr>
          <w:rFonts w:ascii="Arial" w:hAnsi="Arial" w:cs="Arial"/>
          <w:sz w:val="24"/>
          <w:szCs w:val="24"/>
        </w:rPr>
      </w:pPr>
      <w:r w:rsidRPr="00E43578">
        <w:rPr>
          <w:rFonts w:ascii="Arial" w:hAnsi="Arial" w:cs="Arial"/>
          <w:sz w:val="24"/>
          <w:szCs w:val="24"/>
        </w:rPr>
        <w:t>How many new or upgraded pedestrian signals are being equipped with accessible pedestrian signals (APS) annually;</w:t>
      </w:r>
      <w:r w:rsidR="007C10EF" w:rsidRPr="00E43578">
        <w:rPr>
          <w:rFonts w:ascii="Arial" w:hAnsi="Arial" w:cs="Arial"/>
          <w:sz w:val="24"/>
          <w:szCs w:val="24"/>
        </w:rPr>
        <w:t xml:space="preserve"> and</w:t>
      </w:r>
    </w:p>
    <w:p w14:paraId="5B23DB2A" w14:textId="0867C1BE" w:rsidR="007C10EF" w:rsidRPr="00E43578" w:rsidRDefault="00C44134" w:rsidP="00C44134">
      <w:pPr>
        <w:pStyle w:val="NoSpacing"/>
        <w:numPr>
          <w:ilvl w:val="2"/>
          <w:numId w:val="6"/>
        </w:numPr>
        <w:spacing w:after="120" w:line="276" w:lineRule="auto"/>
        <w:rPr>
          <w:rFonts w:ascii="Arial" w:hAnsi="Arial" w:cs="Arial"/>
          <w:sz w:val="24"/>
          <w:szCs w:val="24"/>
        </w:rPr>
      </w:pPr>
      <w:r w:rsidRPr="00E43578">
        <w:rPr>
          <w:rFonts w:ascii="Arial" w:hAnsi="Arial" w:cs="Arial"/>
          <w:sz w:val="24"/>
          <w:szCs w:val="24"/>
        </w:rPr>
        <w:t>W</w:t>
      </w:r>
      <w:r w:rsidR="007C10EF" w:rsidRPr="00E43578">
        <w:rPr>
          <w:rFonts w:ascii="Arial" w:hAnsi="Arial" w:cs="Arial"/>
          <w:sz w:val="24"/>
          <w:szCs w:val="24"/>
        </w:rPr>
        <w:t xml:space="preserve">hen will all </w:t>
      </w:r>
      <w:r w:rsidRPr="00E43578">
        <w:rPr>
          <w:rFonts w:ascii="Arial" w:hAnsi="Arial" w:cs="Arial"/>
          <w:sz w:val="24"/>
          <w:szCs w:val="24"/>
        </w:rPr>
        <w:t>pedestrian</w:t>
      </w:r>
      <w:r w:rsidR="007C10EF" w:rsidRPr="00E43578">
        <w:rPr>
          <w:rFonts w:ascii="Arial" w:hAnsi="Arial" w:cs="Arial"/>
          <w:sz w:val="24"/>
          <w:szCs w:val="24"/>
        </w:rPr>
        <w:t xml:space="preserve"> signals, including pedestrian hybrid beacons, have APS within the unincorporated area of the County</w:t>
      </w:r>
    </w:p>
    <w:p w14:paraId="099BC20A" w14:textId="77777777" w:rsidR="007C10EF" w:rsidRPr="00E43578" w:rsidRDefault="007C10EF" w:rsidP="0077345B">
      <w:pPr>
        <w:pStyle w:val="NoSpacing"/>
        <w:numPr>
          <w:ilvl w:val="1"/>
          <w:numId w:val="6"/>
        </w:numPr>
        <w:spacing w:after="120" w:line="276" w:lineRule="auto"/>
        <w:ind w:left="1080"/>
        <w:rPr>
          <w:rFonts w:ascii="Arial" w:hAnsi="Arial" w:cs="Arial"/>
          <w:sz w:val="24"/>
          <w:szCs w:val="24"/>
        </w:rPr>
      </w:pPr>
      <w:r w:rsidRPr="00E43578">
        <w:rPr>
          <w:rFonts w:ascii="Arial" w:hAnsi="Arial" w:cs="Arial"/>
          <w:sz w:val="24"/>
          <w:szCs w:val="24"/>
        </w:rPr>
        <w:t>Receive, comment on, and develop recommendations as to the status of the development of an updated accessible pedestrian signal policy, as well as the development of a policy which addresses rectangular rapid flashing beacons to be made accessible to pedestrians with disabilities</w:t>
      </w:r>
    </w:p>
    <w:p w14:paraId="376F9CB3" w14:textId="77777777" w:rsidR="007C10EF" w:rsidRDefault="007C10EF" w:rsidP="0077345B">
      <w:pPr>
        <w:pStyle w:val="NoSpacing"/>
        <w:numPr>
          <w:ilvl w:val="1"/>
          <w:numId w:val="6"/>
        </w:numPr>
        <w:spacing w:after="120" w:line="276" w:lineRule="auto"/>
        <w:ind w:left="1080"/>
        <w:rPr>
          <w:rFonts w:ascii="Arial" w:hAnsi="Arial" w:cs="Arial"/>
          <w:sz w:val="24"/>
          <w:szCs w:val="24"/>
        </w:rPr>
      </w:pPr>
      <w:r w:rsidRPr="00E43578">
        <w:rPr>
          <w:rFonts w:ascii="Arial" w:hAnsi="Arial" w:cs="Arial"/>
          <w:sz w:val="24"/>
          <w:szCs w:val="24"/>
        </w:rPr>
        <w:t>Receive, comment on, and develop recommendations to a schedule as to when all existing pedestrian crossings will have curb ramps with detectable warning surfaces</w:t>
      </w:r>
    </w:p>
    <w:p w14:paraId="16792C1F" w14:textId="0F832A0F" w:rsidR="0017781D" w:rsidRPr="0017781D" w:rsidRDefault="0017781D" w:rsidP="0017781D">
      <w:pPr>
        <w:pStyle w:val="ListParagraph"/>
        <w:numPr>
          <w:ilvl w:val="0"/>
          <w:numId w:val="6"/>
        </w:numPr>
        <w:spacing w:after="120" w:line="276" w:lineRule="auto"/>
        <w:contextualSpacing w:val="0"/>
        <w:rPr>
          <w:rStyle w:val="normaltextrun"/>
          <w:rFonts w:ascii="Arial" w:hAnsi="Arial" w:cs="Arial"/>
          <w:sz w:val="24"/>
          <w:szCs w:val="24"/>
        </w:rPr>
      </w:pPr>
      <w:r w:rsidRPr="00E43578">
        <w:rPr>
          <w:rFonts w:ascii="Arial" w:hAnsi="Arial" w:cs="Arial"/>
          <w:sz w:val="24"/>
          <w:szCs w:val="24"/>
        </w:rPr>
        <w:t>Receive a presentation and provide input on the current process for sidewalk access requests, which are now made using 311, as well as an update on the status and progress of responding to the requests</w:t>
      </w:r>
    </w:p>
    <w:p w14:paraId="2CF88DCE" w14:textId="77777777" w:rsidR="007C10EF" w:rsidRPr="00E43578" w:rsidRDefault="007C10EF" w:rsidP="0077345B">
      <w:pPr>
        <w:pStyle w:val="NoSpacing"/>
        <w:numPr>
          <w:ilvl w:val="0"/>
          <w:numId w:val="6"/>
        </w:numPr>
        <w:spacing w:after="120" w:line="288" w:lineRule="auto"/>
        <w:rPr>
          <w:rStyle w:val="normaltextrun"/>
          <w:rFonts w:ascii="Arial" w:hAnsi="Arial" w:cs="Arial"/>
          <w:sz w:val="24"/>
          <w:szCs w:val="24"/>
        </w:rPr>
      </w:pPr>
      <w:r w:rsidRPr="00E43578">
        <w:rPr>
          <w:rStyle w:val="normaltextrun"/>
          <w:rFonts w:ascii="Arial" w:hAnsi="Arial" w:cs="Arial"/>
          <w:sz w:val="24"/>
          <w:szCs w:val="24"/>
        </w:rPr>
        <w:t xml:space="preserve">Continue to learn about, participate in community meetings, provide comments on, and develop recommendations to the:  </w:t>
      </w:r>
    </w:p>
    <w:p w14:paraId="65E6DF6F" w14:textId="47250DB4" w:rsidR="007C10EF" w:rsidRDefault="0017781D" w:rsidP="0017781D">
      <w:pPr>
        <w:pStyle w:val="xmsolistparagraph"/>
        <w:numPr>
          <w:ilvl w:val="0"/>
          <w:numId w:val="7"/>
        </w:numPr>
        <w:shd w:val="clear" w:color="auto" w:fill="FFFFFF"/>
        <w:spacing w:before="0" w:beforeAutospacing="0" w:after="0" w:afterAutospacing="0" w:line="288" w:lineRule="auto"/>
        <w:rPr>
          <w:rFonts w:ascii="Arial" w:hAnsi="Arial" w:cs="Arial"/>
        </w:rPr>
      </w:pPr>
      <w:bookmarkStart w:id="2" w:name="_Hlk188003061"/>
      <w:r>
        <w:rPr>
          <w:rFonts w:ascii="Arial" w:hAnsi="Arial" w:cs="Arial"/>
        </w:rPr>
        <w:t>Arden Way Phase II</w:t>
      </w:r>
    </w:p>
    <w:p w14:paraId="4D38F1F7" w14:textId="1551F92E" w:rsidR="0017781D" w:rsidRDefault="0017781D" w:rsidP="0017781D">
      <w:pPr>
        <w:pStyle w:val="xmsolistparagraph"/>
        <w:numPr>
          <w:ilvl w:val="0"/>
          <w:numId w:val="7"/>
        </w:numPr>
        <w:shd w:val="clear" w:color="auto" w:fill="FFFFFF"/>
        <w:spacing w:before="0" w:beforeAutospacing="0" w:after="0" w:afterAutospacing="0" w:line="288" w:lineRule="auto"/>
        <w:rPr>
          <w:rFonts w:ascii="Arial" w:hAnsi="Arial" w:cs="Arial"/>
        </w:rPr>
      </w:pPr>
      <w:r>
        <w:rPr>
          <w:rFonts w:ascii="Arial" w:hAnsi="Arial" w:cs="Arial"/>
        </w:rPr>
        <w:t>Folsom Boulevard Phase II</w:t>
      </w:r>
    </w:p>
    <w:p w14:paraId="66E78E96" w14:textId="5565F689" w:rsidR="0017781D" w:rsidRDefault="0017781D" w:rsidP="0017781D">
      <w:pPr>
        <w:pStyle w:val="xmsolistparagraph"/>
        <w:numPr>
          <w:ilvl w:val="0"/>
          <w:numId w:val="7"/>
        </w:numPr>
        <w:shd w:val="clear" w:color="auto" w:fill="FFFFFF"/>
        <w:spacing w:before="0" w:beforeAutospacing="0" w:after="0" w:afterAutospacing="0" w:line="288" w:lineRule="auto"/>
        <w:rPr>
          <w:rFonts w:ascii="Arial" w:hAnsi="Arial" w:cs="Arial"/>
        </w:rPr>
      </w:pPr>
      <w:r>
        <w:rPr>
          <w:rFonts w:ascii="Arial" w:hAnsi="Arial" w:cs="Arial"/>
        </w:rPr>
        <w:t>Alta Arden Expressway</w:t>
      </w:r>
    </w:p>
    <w:p w14:paraId="60FAFDFC" w14:textId="2A96D30A" w:rsidR="0017781D" w:rsidRDefault="0017781D" w:rsidP="0017781D">
      <w:pPr>
        <w:pStyle w:val="xmsolistparagraph"/>
        <w:numPr>
          <w:ilvl w:val="0"/>
          <w:numId w:val="7"/>
        </w:numPr>
        <w:shd w:val="clear" w:color="auto" w:fill="FFFFFF"/>
        <w:spacing w:before="0" w:beforeAutospacing="0" w:after="0" w:afterAutospacing="0" w:line="288" w:lineRule="auto"/>
        <w:rPr>
          <w:rFonts w:ascii="Arial" w:hAnsi="Arial" w:cs="Arial"/>
        </w:rPr>
      </w:pPr>
      <w:r>
        <w:rPr>
          <w:rFonts w:ascii="Arial" w:hAnsi="Arial" w:cs="Arial"/>
        </w:rPr>
        <w:t>Waterman Crossing</w:t>
      </w:r>
    </w:p>
    <w:p w14:paraId="478D15D4" w14:textId="52D3A572" w:rsidR="0017781D" w:rsidRPr="0017781D" w:rsidRDefault="0017781D" w:rsidP="0017781D">
      <w:pPr>
        <w:pStyle w:val="xmsolistparagraph"/>
        <w:numPr>
          <w:ilvl w:val="0"/>
          <w:numId w:val="7"/>
        </w:numPr>
        <w:shd w:val="clear" w:color="auto" w:fill="FFFFFF"/>
        <w:spacing w:before="0" w:beforeAutospacing="0" w:after="120" w:afterAutospacing="0" w:line="288" w:lineRule="auto"/>
        <w:rPr>
          <w:rFonts w:ascii="Arial" w:hAnsi="Arial" w:cs="Arial"/>
        </w:rPr>
      </w:pPr>
      <w:r>
        <w:rPr>
          <w:rFonts w:ascii="Arial" w:hAnsi="Arial" w:cs="Arial"/>
        </w:rPr>
        <w:t>Others as they become available for public review.</w:t>
      </w:r>
    </w:p>
    <w:bookmarkEnd w:id="2"/>
    <w:p w14:paraId="65169258" w14:textId="77777777" w:rsidR="007C10EF" w:rsidRPr="00E43578" w:rsidRDefault="007C10EF" w:rsidP="000F3C50">
      <w:pPr>
        <w:pStyle w:val="ListParagraph"/>
        <w:numPr>
          <w:ilvl w:val="0"/>
          <w:numId w:val="9"/>
        </w:numPr>
        <w:spacing w:after="120" w:line="259" w:lineRule="auto"/>
        <w:contextualSpacing w:val="0"/>
        <w:rPr>
          <w:rStyle w:val="normaltextrun"/>
          <w:rFonts w:ascii="Arial" w:hAnsi="Arial" w:cs="Arial"/>
          <w:sz w:val="24"/>
          <w:szCs w:val="24"/>
        </w:rPr>
      </w:pPr>
      <w:r w:rsidRPr="00E43578">
        <w:rPr>
          <w:rStyle w:val="normaltextrun"/>
          <w:rFonts w:ascii="Arial" w:hAnsi="Arial" w:cs="Arial"/>
          <w:sz w:val="24"/>
          <w:szCs w:val="24"/>
        </w:rPr>
        <w:t>Continue to receive, comment on, and develop recommendations as warranted to the Department of Transportation Arden Way Complete Street Corridor Project Master Plan updates, such as:</w:t>
      </w:r>
    </w:p>
    <w:p w14:paraId="2DF91ED3" w14:textId="1C4B18B9" w:rsidR="007C10EF" w:rsidRPr="00E43578" w:rsidRDefault="007C10EF" w:rsidP="0017781D">
      <w:pPr>
        <w:pStyle w:val="ListParagraph"/>
        <w:numPr>
          <w:ilvl w:val="1"/>
          <w:numId w:val="9"/>
        </w:numPr>
        <w:spacing w:after="0" w:line="259" w:lineRule="auto"/>
        <w:ind w:left="1080"/>
        <w:contextualSpacing w:val="0"/>
        <w:rPr>
          <w:rStyle w:val="normaltextrun"/>
          <w:rFonts w:ascii="Arial" w:hAnsi="Arial" w:cs="Arial"/>
          <w:sz w:val="24"/>
          <w:szCs w:val="24"/>
        </w:rPr>
      </w:pPr>
      <w:r w:rsidRPr="00E43578">
        <w:rPr>
          <w:rStyle w:val="normaltextrun"/>
          <w:rFonts w:ascii="Arial" w:hAnsi="Arial" w:cs="Arial"/>
          <w:sz w:val="24"/>
          <w:szCs w:val="24"/>
        </w:rPr>
        <w:t>Continue to advocate for use of trapezoidal warning</w:t>
      </w:r>
      <w:r w:rsidRPr="00E43578">
        <w:rPr>
          <w:rStyle w:val="normaltextrun"/>
          <w:rFonts w:ascii="Arial" w:hAnsi="Arial" w:cs="Arial"/>
          <w:color w:val="00B050"/>
          <w:sz w:val="24"/>
          <w:szCs w:val="24"/>
        </w:rPr>
        <w:t xml:space="preserve"> </w:t>
      </w:r>
      <w:r w:rsidRPr="00E43578">
        <w:rPr>
          <w:rStyle w:val="normaltextrun"/>
          <w:rFonts w:ascii="Arial" w:hAnsi="Arial" w:cs="Arial"/>
          <w:sz w:val="24"/>
          <w:szCs w:val="24"/>
        </w:rPr>
        <w:t>delineators where bike lanes intersect with commercial driveways</w:t>
      </w:r>
    </w:p>
    <w:p w14:paraId="49204ADC" w14:textId="4B1002F1" w:rsidR="007C10EF" w:rsidRPr="00E43578" w:rsidRDefault="007C10EF" w:rsidP="0017781D">
      <w:pPr>
        <w:pStyle w:val="ListParagraph"/>
        <w:numPr>
          <w:ilvl w:val="1"/>
          <w:numId w:val="9"/>
        </w:numPr>
        <w:spacing w:after="0" w:line="259" w:lineRule="auto"/>
        <w:ind w:left="1080"/>
        <w:contextualSpacing w:val="0"/>
        <w:rPr>
          <w:rStyle w:val="normaltextrun"/>
          <w:rFonts w:ascii="Arial" w:hAnsi="Arial" w:cs="Arial"/>
          <w:sz w:val="24"/>
          <w:szCs w:val="24"/>
        </w:rPr>
      </w:pPr>
      <w:r w:rsidRPr="00E43578">
        <w:rPr>
          <w:rStyle w:val="normaltextrun"/>
          <w:rFonts w:ascii="Arial" w:hAnsi="Arial" w:cs="Arial"/>
          <w:sz w:val="24"/>
          <w:szCs w:val="24"/>
        </w:rPr>
        <w:t>Monitor the evaluation of the durability under vehicular traffic of trapezoid/tactile warning delineator products made of polymer concrete (StrongGo), galvanized metal, and cast iron, to be considered for installation across driveways</w:t>
      </w:r>
    </w:p>
    <w:p w14:paraId="76E4BB53" w14:textId="77777777" w:rsidR="007C10EF" w:rsidRPr="00E43578" w:rsidRDefault="007C10EF" w:rsidP="0017781D">
      <w:pPr>
        <w:pStyle w:val="ListParagraph"/>
        <w:numPr>
          <w:ilvl w:val="1"/>
          <w:numId w:val="9"/>
        </w:numPr>
        <w:spacing w:after="0" w:line="259" w:lineRule="auto"/>
        <w:ind w:left="1080"/>
        <w:contextualSpacing w:val="0"/>
        <w:rPr>
          <w:rStyle w:val="normaltextrun"/>
          <w:rFonts w:ascii="Arial" w:hAnsi="Arial" w:cs="Arial"/>
          <w:sz w:val="24"/>
          <w:szCs w:val="24"/>
        </w:rPr>
      </w:pPr>
      <w:r w:rsidRPr="00E43578">
        <w:rPr>
          <w:rStyle w:val="normaltextrun"/>
          <w:rFonts w:ascii="Arial" w:hAnsi="Arial" w:cs="Arial"/>
          <w:sz w:val="24"/>
          <w:szCs w:val="24"/>
        </w:rPr>
        <w:t>Continue to advocate for the placement of bus stops at the curbside along the corridor</w:t>
      </w:r>
    </w:p>
    <w:p w14:paraId="3FF36473" w14:textId="77777777" w:rsidR="007C10EF" w:rsidRPr="00E43578" w:rsidRDefault="007C10EF" w:rsidP="000F3C50">
      <w:pPr>
        <w:pStyle w:val="ListParagraph"/>
        <w:numPr>
          <w:ilvl w:val="1"/>
          <w:numId w:val="9"/>
        </w:numPr>
        <w:spacing w:after="120" w:line="259" w:lineRule="auto"/>
        <w:ind w:left="1080"/>
        <w:contextualSpacing w:val="0"/>
        <w:rPr>
          <w:rFonts w:ascii="Arial" w:hAnsi="Arial" w:cs="Arial"/>
          <w:sz w:val="24"/>
          <w:szCs w:val="24"/>
        </w:rPr>
      </w:pPr>
      <w:r w:rsidRPr="00E43578">
        <w:rPr>
          <w:rStyle w:val="normaltextrun"/>
          <w:rFonts w:ascii="Arial" w:hAnsi="Arial" w:cs="Arial"/>
          <w:sz w:val="24"/>
          <w:szCs w:val="24"/>
        </w:rPr>
        <w:t>All other disability-related access and usability matters</w:t>
      </w:r>
    </w:p>
    <w:p w14:paraId="6FEC9AC2" w14:textId="77777777" w:rsidR="007C10EF" w:rsidRPr="00E43578" w:rsidRDefault="007C10EF" w:rsidP="0077345B">
      <w:pPr>
        <w:pStyle w:val="ListParagraph"/>
        <w:numPr>
          <w:ilvl w:val="0"/>
          <w:numId w:val="11"/>
        </w:numPr>
        <w:spacing w:after="120" w:line="276" w:lineRule="auto"/>
        <w:rPr>
          <w:rFonts w:ascii="Arial" w:hAnsi="Arial" w:cs="Arial"/>
          <w:sz w:val="24"/>
          <w:szCs w:val="24"/>
        </w:rPr>
      </w:pPr>
      <w:r w:rsidRPr="00E43578">
        <w:rPr>
          <w:rStyle w:val="normaltextrun"/>
          <w:rFonts w:ascii="Arial" w:hAnsi="Arial" w:cs="Arial"/>
          <w:sz w:val="24"/>
          <w:szCs w:val="24"/>
        </w:rPr>
        <w:lastRenderedPageBreak/>
        <w:t>Continue to receive, comment on, and develop recommendations as warranted to the Department of Airports updates on such matters as</w:t>
      </w:r>
      <w:r w:rsidRPr="00E43578">
        <w:rPr>
          <w:rFonts w:ascii="Arial" w:hAnsi="Arial" w:cs="Arial"/>
          <w:sz w:val="24"/>
          <w:szCs w:val="24"/>
        </w:rPr>
        <w:t>:</w:t>
      </w:r>
    </w:p>
    <w:p w14:paraId="62F9E834" w14:textId="77777777" w:rsidR="007C10EF" w:rsidRPr="00E43578" w:rsidRDefault="007C10EF" w:rsidP="0017781D">
      <w:pPr>
        <w:pStyle w:val="ListParagraph"/>
        <w:numPr>
          <w:ilvl w:val="0"/>
          <w:numId w:val="8"/>
        </w:numPr>
        <w:spacing w:after="0" w:line="288" w:lineRule="auto"/>
        <w:contextualSpacing w:val="0"/>
        <w:rPr>
          <w:rFonts w:ascii="Arial" w:hAnsi="Arial" w:cs="Arial"/>
          <w:sz w:val="24"/>
          <w:szCs w:val="24"/>
        </w:rPr>
      </w:pPr>
      <w:r w:rsidRPr="00E43578">
        <w:rPr>
          <w:rFonts w:ascii="Arial" w:hAnsi="Arial" w:cs="Arial"/>
          <w:sz w:val="24"/>
          <w:szCs w:val="24"/>
        </w:rPr>
        <w:t>The implementation of the airport ADA self-evaluation and transition plan for the four airports in the system: Sacramento International Airport (SMF), Mather Airport (MHR), Executive Airport (SAC), and Franklin Field (F72)</w:t>
      </w:r>
    </w:p>
    <w:p w14:paraId="284E0A1A" w14:textId="77777777" w:rsidR="007C10EF" w:rsidRPr="00E43578" w:rsidRDefault="007C10EF" w:rsidP="0017781D">
      <w:pPr>
        <w:pStyle w:val="ListParagraph"/>
        <w:numPr>
          <w:ilvl w:val="0"/>
          <w:numId w:val="8"/>
        </w:numPr>
        <w:spacing w:after="0" w:line="288" w:lineRule="auto"/>
        <w:contextualSpacing w:val="0"/>
        <w:rPr>
          <w:rFonts w:ascii="Arial" w:hAnsi="Arial" w:cs="Arial"/>
          <w:sz w:val="24"/>
          <w:szCs w:val="24"/>
        </w:rPr>
      </w:pPr>
      <w:r w:rsidRPr="00E43578">
        <w:rPr>
          <w:rFonts w:ascii="Arial" w:hAnsi="Arial" w:cs="Arial"/>
          <w:sz w:val="24"/>
          <w:szCs w:val="24"/>
        </w:rPr>
        <w:t>Planning, design, and construction activities for access at the four airports in the system</w:t>
      </w:r>
    </w:p>
    <w:p w14:paraId="54E660E9" w14:textId="77777777" w:rsidR="007C10EF" w:rsidRPr="00E43578" w:rsidRDefault="007C10EF" w:rsidP="0017781D">
      <w:pPr>
        <w:pStyle w:val="ListParagraph"/>
        <w:numPr>
          <w:ilvl w:val="0"/>
          <w:numId w:val="8"/>
        </w:numPr>
        <w:spacing w:after="0" w:line="288" w:lineRule="auto"/>
        <w:contextualSpacing w:val="0"/>
        <w:rPr>
          <w:rFonts w:ascii="Arial" w:hAnsi="Arial" w:cs="Arial"/>
          <w:sz w:val="24"/>
          <w:szCs w:val="24"/>
        </w:rPr>
      </w:pPr>
      <w:r w:rsidRPr="00E43578">
        <w:rPr>
          <w:rFonts w:ascii="Arial" w:hAnsi="Arial" w:cs="Arial"/>
          <w:sz w:val="24"/>
          <w:szCs w:val="24"/>
        </w:rPr>
        <w:t xml:space="preserve">Four airport master plans (accessibility and usability goals and objectives). </w:t>
      </w:r>
    </w:p>
    <w:p w14:paraId="25209FD7" w14:textId="77777777" w:rsidR="007C10EF" w:rsidRPr="00E43578" w:rsidRDefault="007C10EF" w:rsidP="0017781D">
      <w:pPr>
        <w:pStyle w:val="ListParagraph"/>
        <w:numPr>
          <w:ilvl w:val="0"/>
          <w:numId w:val="8"/>
        </w:numPr>
        <w:spacing w:after="0" w:line="288" w:lineRule="auto"/>
        <w:contextualSpacing w:val="0"/>
        <w:rPr>
          <w:rFonts w:ascii="Arial" w:hAnsi="Arial" w:cs="Arial"/>
          <w:sz w:val="24"/>
          <w:szCs w:val="24"/>
        </w:rPr>
      </w:pPr>
      <w:r w:rsidRPr="00E43578">
        <w:rPr>
          <w:rFonts w:ascii="Arial" w:hAnsi="Arial" w:cs="Arial"/>
          <w:sz w:val="24"/>
          <w:szCs w:val="24"/>
        </w:rPr>
        <w:t>Ground transportation and parking</w:t>
      </w:r>
    </w:p>
    <w:p w14:paraId="6FA0C2BC" w14:textId="5B424FBA" w:rsidR="007C10EF" w:rsidRPr="00E43578" w:rsidRDefault="007C10EF" w:rsidP="0017781D">
      <w:pPr>
        <w:pStyle w:val="ListParagraph"/>
        <w:numPr>
          <w:ilvl w:val="0"/>
          <w:numId w:val="8"/>
        </w:numPr>
        <w:spacing w:after="0" w:line="288" w:lineRule="auto"/>
        <w:contextualSpacing w:val="0"/>
        <w:rPr>
          <w:rFonts w:ascii="Arial" w:hAnsi="Arial" w:cs="Arial"/>
          <w:sz w:val="24"/>
          <w:szCs w:val="24"/>
        </w:rPr>
      </w:pPr>
      <w:r w:rsidRPr="00E43578">
        <w:rPr>
          <w:rFonts w:ascii="Arial" w:hAnsi="Arial" w:cs="Arial"/>
          <w:sz w:val="24"/>
          <w:szCs w:val="24"/>
        </w:rPr>
        <w:t>Emergency evacuation procedures</w:t>
      </w:r>
    </w:p>
    <w:p w14:paraId="055B9904" w14:textId="77777777" w:rsidR="007C10EF" w:rsidRPr="00E43578" w:rsidRDefault="007C10EF" w:rsidP="0017781D">
      <w:pPr>
        <w:pStyle w:val="ListParagraph"/>
        <w:numPr>
          <w:ilvl w:val="0"/>
          <w:numId w:val="8"/>
        </w:numPr>
        <w:spacing w:after="0" w:line="288" w:lineRule="auto"/>
        <w:contextualSpacing w:val="0"/>
        <w:rPr>
          <w:rFonts w:ascii="Arial" w:hAnsi="Arial" w:cs="Arial"/>
          <w:sz w:val="24"/>
          <w:szCs w:val="24"/>
        </w:rPr>
      </w:pPr>
      <w:r w:rsidRPr="00E43578">
        <w:rPr>
          <w:rFonts w:ascii="Arial" w:hAnsi="Arial" w:cs="Arial"/>
          <w:sz w:val="24"/>
          <w:szCs w:val="24"/>
        </w:rPr>
        <w:t>Wayfinding, especially for people with sensory and cognitive disabilities</w:t>
      </w:r>
    </w:p>
    <w:p w14:paraId="2609E587" w14:textId="77777777" w:rsidR="007C10EF" w:rsidRPr="00E43578" w:rsidRDefault="007C10EF" w:rsidP="0077345B">
      <w:pPr>
        <w:pStyle w:val="ListParagraph"/>
        <w:numPr>
          <w:ilvl w:val="0"/>
          <w:numId w:val="8"/>
        </w:numPr>
        <w:spacing w:after="120" w:line="288" w:lineRule="auto"/>
        <w:contextualSpacing w:val="0"/>
        <w:rPr>
          <w:rFonts w:ascii="Arial" w:hAnsi="Arial" w:cs="Arial"/>
          <w:sz w:val="24"/>
          <w:szCs w:val="24"/>
        </w:rPr>
      </w:pPr>
      <w:r w:rsidRPr="00E43578">
        <w:rPr>
          <w:rFonts w:ascii="Arial" w:hAnsi="Arial" w:cs="Arial"/>
          <w:sz w:val="24"/>
          <w:szCs w:val="24"/>
        </w:rPr>
        <w:t>All other disability-related access and usability matters</w:t>
      </w:r>
    </w:p>
    <w:p w14:paraId="64B732EC" w14:textId="77777777" w:rsidR="007C10EF" w:rsidRPr="00E43578" w:rsidRDefault="007C10EF" w:rsidP="0077345B">
      <w:pPr>
        <w:numPr>
          <w:ilvl w:val="0"/>
          <w:numId w:val="11"/>
        </w:numPr>
        <w:spacing w:after="120" w:line="276" w:lineRule="auto"/>
        <w:rPr>
          <w:rFonts w:ascii="Arial" w:eastAsia="Calibri" w:hAnsi="Arial" w:cs="Arial"/>
          <w:sz w:val="24"/>
          <w:szCs w:val="24"/>
        </w:rPr>
      </w:pPr>
      <w:r w:rsidRPr="00E43578">
        <w:rPr>
          <w:rFonts w:ascii="Arial" w:eastAsia="Calibri" w:hAnsi="Arial" w:cs="Arial"/>
          <w:sz w:val="24"/>
          <w:szCs w:val="24"/>
        </w:rPr>
        <w:t xml:space="preserve">Continue to receive, comment on, and develop recommendations as warranted to the Department of Airports updates on such matters as: </w:t>
      </w:r>
    </w:p>
    <w:p w14:paraId="6329817E" w14:textId="77777777" w:rsidR="007C10EF" w:rsidRPr="00E43578" w:rsidRDefault="007C10EF" w:rsidP="0077345B">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Status of the development and implementation of the airport’s modernization and expansion project: Sacramento International Airport (SMF)</w:t>
      </w:r>
    </w:p>
    <w:p w14:paraId="4A599EFB" w14:textId="77777777" w:rsidR="007C10EF" w:rsidRPr="00E43578" w:rsidRDefault="007C10EF" w:rsidP="0077345B">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Planning, design, and construction activities at the SMF</w:t>
      </w:r>
    </w:p>
    <w:p w14:paraId="6B34E5B6" w14:textId="77777777" w:rsidR="007C10EF" w:rsidRPr="00E43578" w:rsidRDefault="007C10EF" w:rsidP="0077345B">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The master plan (accessibility and usability goals and objectives)</w:t>
      </w:r>
    </w:p>
    <w:p w14:paraId="675D71D9" w14:textId="77777777" w:rsidR="007C10EF" w:rsidRPr="00E43578" w:rsidRDefault="007C10EF" w:rsidP="0077345B">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Ground transportation and parking</w:t>
      </w:r>
    </w:p>
    <w:p w14:paraId="06E5800E" w14:textId="13EB8796" w:rsidR="007C10EF" w:rsidRPr="00E43578" w:rsidRDefault="007C10EF" w:rsidP="0077345B">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Emergency evacuation procedures</w:t>
      </w:r>
    </w:p>
    <w:p w14:paraId="2D6E53FB" w14:textId="77777777" w:rsidR="007C10EF" w:rsidRPr="00E43578" w:rsidRDefault="007C10EF" w:rsidP="0077345B">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Wayfinding, especially for people with sensory and cognitive disabilities</w:t>
      </w:r>
    </w:p>
    <w:p w14:paraId="7C98952D" w14:textId="77777777" w:rsidR="007C10EF" w:rsidRPr="00E43578" w:rsidRDefault="007C10EF" w:rsidP="0077345B">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All other disability-related access and usability matters</w:t>
      </w:r>
    </w:p>
    <w:p w14:paraId="01575BF9" w14:textId="263DD51D" w:rsidR="0017781D" w:rsidRDefault="0017781D" w:rsidP="000F3C50">
      <w:pPr>
        <w:pStyle w:val="ListParagraph"/>
        <w:numPr>
          <w:ilvl w:val="0"/>
          <w:numId w:val="11"/>
        </w:numPr>
        <w:spacing w:after="120" w:line="276" w:lineRule="auto"/>
        <w:contextualSpacing w:val="0"/>
        <w:rPr>
          <w:rFonts w:ascii="Arial" w:hAnsi="Arial" w:cs="Arial"/>
          <w:sz w:val="24"/>
          <w:szCs w:val="24"/>
        </w:rPr>
      </w:pPr>
      <w:bookmarkStart w:id="3" w:name="_Hlk188003235"/>
      <w:r>
        <w:rPr>
          <w:rFonts w:ascii="Arial" w:hAnsi="Arial" w:cs="Arial"/>
          <w:sz w:val="24"/>
          <w:szCs w:val="24"/>
        </w:rPr>
        <w:t>Continue to receive updates and provide support for the Pedestrian Wayfinding App project</w:t>
      </w:r>
    </w:p>
    <w:bookmarkEnd w:id="3"/>
    <w:p w14:paraId="049FED1E" w14:textId="28A30E56" w:rsidR="007C10EF" w:rsidRPr="00E43578" w:rsidRDefault="00E43578" w:rsidP="000F3C50">
      <w:pPr>
        <w:pStyle w:val="ListParagraph"/>
        <w:numPr>
          <w:ilvl w:val="0"/>
          <w:numId w:val="11"/>
        </w:numPr>
        <w:spacing w:after="120" w:line="276" w:lineRule="auto"/>
        <w:contextualSpacing w:val="0"/>
        <w:rPr>
          <w:rFonts w:ascii="Arial" w:hAnsi="Arial" w:cs="Arial"/>
          <w:sz w:val="24"/>
          <w:szCs w:val="24"/>
        </w:rPr>
      </w:pPr>
      <w:r w:rsidRPr="00E43578">
        <w:rPr>
          <w:rFonts w:ascii="Arial" w:hAnsi="Arial" w:cs="Arial"/>
          <w:sz w:val="24"/>
          <w:szCs w:val="24"/>
        </w:rPr>
        <w:t>Continue to w</w:t>
      </w:r>
      <w:r w:rsidR="007C10EF" w:rsidRPr="00E43578">
        <w:rPr>
          <w:rFonts w:ascii="Arial" w:hAnsi="Arial" w:cs="Arial"/>
          <w:sz w:val="24"/>
          <w:szCs w:val="24"/>
        </w:rPr>
        <w:t>ork collaboratively with the County Disability Compliance Office and Office of Emergency Services (OES), in making accessible OES Evacuation Routes</w:t>
      </w:r>
    </w:p>
    <w:p w14:paraId="3B567BDD" w14:textId="5CF7D2D0" w:rsidR="00E43578" w:rsidRDefault="00E43578" w:rsidP="0077345B">
      <w:pPr>
        <w:pStyle w:val="ListParagraph"/>
        <w:numPr>
          <w:ilvl w:val="0"/>
          <w:numId w:val="11"/>
        </w:numPr>
        <w:spacing w:after="120" w:line="276" w:lineRule="auto"/>
        <w:rPr>
          <w:rFonts w:ascii="Arial" w:hAnsi="Arial" w:cs="Arial"/>
          <w:sz w:val="24"/>
          <w:szCs w:val="24"/>
        </w:rPr>
      </w:pPr>
      <w:r>
        <w:rPr>
          <w:rFonts w:ascii="Arial" w:hAnsi="Arial" w:cs="Arial"/>
          <w:sz w:val="24"/>
          <w:szCs w:val="24"/>
        </w:rPr>
        <w:t xml:space="preserve">Explore </w:t>
      </w:r>
      <w:r w:rsidR="006E326E">
        <w:rPr>
          <w:rFonts w:ascii="Arial" w:hAnsi="Arial" w:cs="Arial"/>
          <w:sz w:val="24"/>
          <w:szCs w:val="24"/>
        </w:rPr>
        <w:t>the options available for more effective bus stop identification in the unincorporated area of the County</w:t>
      </w:r>
    </w:p>
    <w:p w14:paraId="6690A91E" w14:textId="20C2406A" w:rsidR="00DB3841" w:rsidRPr="00DB3841" w:rsidRDefault="00DB3841" w:rsidP="00DB3841">
      <w:pPr>
        <w:numPr>
          <w:ilvl w:val="0"/>
          <w:numId w:val="11"/>
        </w:numPr>
        <w:spacing w:after="120" w:line="240" w:lineRule="auto"/>
        <w:rPr>
          <w:rFonts w:ascii="Arial" w:hAnsi="Arial" w:cs="Arial"/>
          <w:sz w:val="24"/>
          <w:szCs w:val="24"/>
        </w:rPr>
      </w:pPr>
      <w:r>
        <w:rPr>
          <w:rFonts w:ascii="Arial" w:hAnsi="Arial" w:cs="Arial"/>
          <w:sz w:val="24"/>
          <w:szCs w:val="24"/>
        </w:rPr>
        <w:t>Work with the County Department of Senior &amp; Adult Services as to the proposed Coordination with the Physical Access Subcommittee in the implementation of the Local Aging and Disability-Friendly Action Plan (LADAP) on Future Projects</w:t>
      </w:r>
    </w:p>
    <w:p w14:paraId="026209CC" w14:textId="036B02C9" w:rsidR="007C10EF" w:rsidRPr="00E43578" w:rsidRDefault="007C10EF" w:rsidP="0077345B">
      <w:pPr>
        <w:pStyle w:val="ListParagraph"/>
        <w:numPr>
          <w:ilvl w:val="0"/>
          <w:numId w:val="11"/>
        </w:numPr>
        <w:spacing w:after="120" w:line="276" w:lineRule="auto"/>
        <w:rPr>
          <w:rFonts w:ascii="Arial" w:hAnsi="Arial" w:cs="Arial"/>
          <w:sz w:val="24"/>
          <w:szCs w:val="24"/>
        </w:rPr>
      </w:pPr>
      <w:r w:rsidRPr="00E43578">
        <w:rPr>
          <w:rFonts w:ascii="Arial" w:hAnsi="Arial" w:cs="Arial"/>
          <w:sz w:val="24"/>
          <w:szCs w:val="24"/>
        </w:rPr>
        <w:t>Continue to address emerging, urgent, and/or emergency disability-related issues involving physical access, as warranted or upon request</w:t>
      </w:r>
    </w:p>
    <w:bookmarkEnd w:id="0"/>
    <w:p w14:paraId="7BC4B008" w14:textId="77777777" w:rsidR="008B2123" w:rsidRPr="00E43578" w:rsidRDefault="008B2123" w:rsidP="008B2123">
      <w:pPr>
        <w:spacing w:line="259" w:lineRule="auto"/>
        <w:rPr>
          <w:rFonts w:ascii="Arial" w:eastAsia="Calibri" w:hAnsi="Arial" w:cs="Arial"/>
          <w:sz w:val="24"/>
          <w:szCs w:val="24"/>
        </w:rPr>
      </w:pPr>
    </w:p>
    <w:sectPr w:rsidR="008B2123" w:rsidRPr="00E43578" w:rsidSect="00694C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370B"/>
    <w:multiLevelType w:val="hybridMultilevel"/>
    <w:tmpl w:val="C3A2D5B8"/>
    <w:lvl w:ilvl="0" w:tplc="1EC0FCB4">
      <w:start w:val="4"/>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741FB"/>
    <w:multiLevelType w:val="hybridMultilevel"/>
    <w:tmpl w:val="0F00E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4D6818"/>
    <w:multiLevelType w:val="hybridMultilevel"/>
    <w:tmpl w:val="433E3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1607E1"/>
    <w:multiLevelType w:val="hybridMultilevel"/>
    <w:tmpl w:val="F08E2B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86503"/>
    <w:multiLevelType w:val="hybridMultilevel"/>
    <w:tmpl w:val="F64A0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5B0000"/>
    <w:multiLevelType w:val="hybridMultilevel"/>
    <w:tmpl w:val="C480DF22"/>
    <w:lvl w:ilvl="0" w:tplc="5CC8E424">
      <w:start w:val="1"/>
      <w:numFmt w:val="decimal"/>
      <w:lvlText w:val="%1."/>
      <w:lvlJc w:val="left"/>
      <w:pPr>
        <w:ind w:left="720" w:hanging="360"/>
      </w:pPr>
      <w:rPr>
        <w:rFonts w:ascii="Arial" w:hAnsi="Arial" w:cs="Arial"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40FCA"/>
    <w:multiLevelType w:val="hybridMultilevel"/>
    <w:tmpl w:val="B2340912"/>
    <w:lvl w:ilvl="0" w:tplc="F76465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46A16"/>
    <w:multiLevelType w:val="hybridMultilevel"/>
    <w:tmpl w:val="14B49A1A"/>
    <w:lvl w:ilvl="0" w:tplc="18363374">
      <w:start w:val="3"/>
      <w:numFmt w:val="decimal"/>
      <w:lvlText w:val="%1."/>
      <w:lvlJc w:val="left"/>
      <w:pPr>
        <w:ind w:left="720" w:hanging="360"/>
      </w:pPr>
      <w:rPr>
        <w:rFonts w:ascii="Arial" w:hAnsi="Arial" w:cs="Arial"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7B24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16115FC"/>
    <w:multiLevelType w:val="hybridMultilevel"/>
    <w:tmpl w:val="96A6CF22"/>
    <w:lvl w:ilvl="0" w:tplc="C70C9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E55AA3"/>
    <w:multiLevelType w:val="hybridMultilevel"/>
    <w:tmpl w:val="A6766C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F26E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7646212">
    <w:abstractNumId w:val="4"/>
  </w:num>
  <w:num w:numId="2" w16cid:durableId="6796229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4436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6702782">
    <w:abstractNumId w:val="10"/>
  </w:num>
  <w:num w:numId="5" w16cid:durableId="203369964">
    <w:abstractNumId w:val="8"/>
  </w:num>
  <w:num w:numId="6" w16cid:durableId="1308172188">
    <w:abstractNumId w:val="5"/>
  </w:num>
  <w:num w:numId="7" w16cid:durableId="1325426424">
    <w:abstractNumId w:val="3"/>
  </w:num>
  <w:num w:numId="8" w16cid:durableId="1855534646">
    <w:abstractNumId w:val="9"/>
  </w:num>
  <w:num w:numId="9" w16cid:durableId="949507042">
    <w:abstractNumId w:val="7"/>
  </w:num>
  <w:num w:numId="10" w16cid:durableId="1742750232">
    <w:abstractNumId w:val="6"/>
  </w:num>
  <w:num w:numId="11" w16cid:durableId="517933876">
    <w:abstractNumId w:val="0"/>
  </w:num>
  <w:num w:numId="12" w16cid:durableId="1251430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A3"/>
    <w:rsid w:val="0004022F"/>
    <w:rsid w:val="00052FE0"/>
    <w:rsid w:val="00087FCA"/>
    <w:rsid w:val="000F3C50"/>
    <w:rsid w:val="0017781D"/>
    <w:rsid w:val="001A0D4F"/>
    <w:rsid w:val="001A453B"/>
    <w:rsid w:val="002128E4"/>
    <w:rsid w:val="00214E9A"/>
    <w:rsid w:val="00250473"/>
    <w:rsid w:val="00251425"/>
    <w:rsid w:val="003A7FE7"/>
    <w:rsid w:val="00402DC0"/>
    <w:rsid w:val="00456683"/>
    <w:rsid w:val="004676D5"/>
    <w:rsid w:val="004F5637"/>
    <w:rsid w:val="00521D4A"/>
    <w:rsid w:val="00597AD0"/>
    <w:rsid w:val="0062691C"/>
    <w:rsid w:val="0068705C"/>
    <w:rsid w:val="00694CC0"/>
    <w:rsid w:val="006A7B20"/>
    <w:rsid w:val="006E326E"/>
    <w:rsid w:val="0077345B"/>
    <w:rsid w:val="007A2F6B"/>
    <w:rsid w:val="007C10EF"/>
    <w:rsid w:val="00821DD8"/>
    <w:rsid w:val="008B2123"/>
    <w:rsid w:val="008E5961"/>
    <w:rsid w:val="008F6B7D"/>
    <w:rsid w:val="009508D3"/>
    <w:rsid w:val="00954FA2"/>
    <w:rsid w:val="00A16171"/>
    <w:rsid w:val="00AA63CF"/>
    <w:rsid w:val="00C44134"/>
    <w:rsid w:val="00C54723"/>
    <w:rsid w:val="00CA459A"/>
    <w:rsid w:val="00CA67CA"/>
    <w:rsid w:val="00DB3841"/>
    <w:rsid w:val="00DC32DC"/>
    <w:rsid w:val="00E43578"/>
    <w:rsid w:val="00E50B77"/>
    <w:rsid w:val="00E60169"/>
    <w:rsid w:val="00E87646"/>
    <w:rsid w:val="00EE6B0B"/>
    <w:rsid w:val="00F13AA3"/>
    <w:rsid w:val="00FB51BD"/>
    <w:rsid w:val="00FC427F"/>
    <w:rsid w:val="00FD4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B70A"/>
  <w15:chartTrackingRefBased/>
  <w15:docId w15:val="{C6D993AB-8DD5-4B70-AA32-2AA4CD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AA3"/>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B77"/>
    <w:pPr>
      <w:ind w:left="720"/>
      <w:contextualSpacing/>
    </w:pPr>
    <w:rPr>
      <w:rFonts w:ascii="Calibri" w:eastAsia="Calibri" w:hAnsi="Calibri" w:cs="Times New Roman"/>
    </w:rPr>
  </w:style>
  <w:style w:type="paragraph" w:styleId="NoSpacing">
    <w:name w:val="No Spacing"/>
    <w:uiPriority w:val="1"/>
    <w:qFormat/>
    <w:rsid w:val="007C10EF"/>
    <w:pPr>
      <w:spacing w:after="0" w:line="240" w:lineRule="auto"/>
    </w:pPr>
    <w:rPr>
      <w:kern w:val="0"/>
    </w:rPr>
  </w:style>
  <w:style w:type="character" w:customStyle="1" w:styleId="normaltextrun">
    <w:name w:val="normaltextrun"/>
    <w:basedOn w:val="DefaultParagraphFont"/>
    <w:rsid w:val="007C10EF"/>
  </w:style>
  <w:style w:type="character" w:customStyle="1" w:styleId="eop">
    <w:name w:val="eop"/>
    <w:basedOn w:val="DefaultParagraphFont"/>
    <w:rsid w:val="007C10EF"/>
  </w:style>
  <w:style w:type="paragraph" w:customStyle="1" w:styleId="xmsolistparagraph">
    <w:name w:val="x_msolistparagraph"/>
    <w:basedOn w:val="Normal"/>
    <w:rsid w:val="007C10EF"/>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2316">
      <w:bodyDiv w:val="1"/>
      <w:marLeft w:val="0"/>
      <w:marRight w:val="0"/>
      <w:marTop w:val="0"/>
      <w:marBottom w:val="0"/>
      <w:divBdr>
        <w:top w:val="none" w:sz="0" w:space="0" w:color="auto"/>
        <w:left w:val="none" w:sz="0" w:space="0" w:color="auto"/>
        <w:bottom w:val="none" w:sz="0" w:space="0" w:color="auto"/>
        <w:right w:val="none" w:sz="0" w:space="0" w:color="auto"/>
      </w:divBdr>
    </w:div>
    <w:div w:id="128011770">
      <w:bodyDiv w:val="1"/>
      <w:marLeft w:val="0"/>
      <w:marRight w:val="0"/>
      <w:marTop w:val="0"/>
      <w:marBottom w:val="0"/>
      <w:divBdr>
        <w:top w:val="none" w:sz="0" w:space="0" w:color="auto"/>
        <w:left w:val="none" w:sz="0" w:space="0" w:color="auto"/>
        <w:bottom w:val="none" w:sz="0" w:space="0" w:color="auto"/>
        <w:right w:val="none" w:sz="0" w:space="0" w:color="auto"/>
      </w:divBdr>
    </w:div>
    <w:div w:id="214588630">
      <w:bodyDiv w:val="1"/>
      <w:marLeft w:val="0"/>
      <w:marRight w:val="0"/>
      <w:marTop w:val="0"/>
      <w:marBottom w:val="0"/>
      <w:divBdr>
        <w:top w:val="none" w:sz="0" w:space="0" w:color="auto"/>
        <w:left w:val="none" w:sz="0" w:space="0" w:color="auto"/>
        <w:bottom w:val="none" w:sz="0" w:space="0" w:color="auto"/>
        <w:right w:val="none" w:sz="0" w:space="0" w:color="auto"/>
      </w:divBdr>
    </w:div>
    <w:div w:id="1034424468">
      <w:bodyDiv w:val="1"/>
      <w:marLeft w:val="0"/>
      <w:marRight w:val="0"/>
      <w:marTop w:val="0"/>
      <w:marBottom w:val="0"/>
      <w:divBdr>
        <w:top w:val="none" w:sz="0" w:space="0" w:color="auto"/>
        <w:left w:val="none" w:sz="0" w:space="0" w:color="auto"/>
        <w:bottom w:val="none" w:sz="0" w:space="0" w:color="auto"/>
        <w:right w:val="none" w:sz="0" w:space="0" w:color="auto"/>
      </w:divBdr>
    </w:div>
    <w:div w:id="1918903952">
      <w:bodyDiv w:val="1"/>
      <w:marLeft w:val="0"/>
      <w:marRight w:val="0"/>
      <w:marTop w:val="0"/>
      <w:marBottom w:val="0"/>
      <w:divBdr>
        <w:top w:val="none" w:sz="0" w:space="0" w:color="auto"/>
        <w:left w:val="none" w:sz="0" w:space="0" w:color="auto"/>
        <w:bottom w:val="none" w:sz="0" w:space="0" w:color="auto"/>
        <w:right w:val="none" w:sz="0" w:space="0" w:color="auto"/>
      </w:divBdr>
      <w:divsChild>
        <w:div w:id="373236633">
          <w:marLeft w:val="0"/>
          <w:marRight w:val="0"/>
          <w:marTop w:val="0"/>
          <w:marBottom w:val="0"/>
          <w:divBdr>
            <w:top w:val="none" w:sz="0" w:space="0" w:color="auto"/>
            <w:left w:val="none" w:sz="0" w:space="0" w:color="auto"/>
            <w:bottom w:val="none" w:sz="0" w:space="0" w:color="auto"/>
            <w:right w:val="none" w:sz="0" w:space="0" w:color="auto"/>
          </w:divBdr>
        </w:div>
        <w:div w:id="718282769">
          <w:marLeft w:val="0"/>
          <w:marRight w:val="0"/>
          <w:marTop w:val="0"/>
          <w:marBottom w:val="0"/>
          <w:divBdr>
            <w:top w:val="none" w:sz="0" w:space="0" w:color="auto"/>
            <w:left w:val="none" w:sz="0" w:space="0" w:color="auto"/>
            <w:bottom w:val="none" w:sz="0" w:space="0" w:color="auto"/>
            <w:right w:val="none" w:sz="0" w:space="0" w:color="auto"/>
          </w:divBdr>
        </w:div>
        <w:div w:id="784884994">
          <w:marLeft w:val="0"/>
          <w:marRight w:val="0"/>
          <w:marTop w:val="0"/>
          <w:marBottom w:val="0"/>
          <w:divBdr>
            <w:top w:val="none" w:sz="0" w:space="0" w:color="auto"/>
            <w:left w:val="none" w:sz="0" w:space="0" w:color="auto"/>
            <w:bottom w:val="none" w:sz="0" w:space="0" w:color="auto"/>
            <w:right w:val="none" w:sz="0" w:space="0" w:color="auto"/>
          </w:divBdr>
        </w:div>
        <w:div w:id="116029145">
          <w:marLeft w:val="0"/>
          <w:marRight w:val="0"/>
          <w:marTop w:val="0"/>
          <w:marBottom w:val="0"/>
          <w:divBdr>
            <w:top w:val="none" w:sz="0" w:space="0" w:color="auto"/>
            <w:left w:val="none" w:sz="0" w:space="0" w:color="auto"/>
            <w:bottom w:val="none" w:sz="0" w:space="0" w:color="auto"/>
            <w:right w:val="none" w:sz="0" w:space="0" w:color="auto"/>
          </w:divBdr>
        </w:div>
        <w:div w:id="431442086">
          <w:marLeft w:val="0"/>
          <w:marRight w:val="0"/>
          <w:marTop w:val="0"/>
          <w:marBottom w:val="0"/>
          <w:divBdr>
            <w:top w:val="none" w:sz="0" w:space="0" w:color="auto"/>
            <w:left w:val="none" w:sz="0" w:space="0" w:color="auto"/>
            <w:bottom w:val="none" w:sz="0" w:space="0" w:color="auto"/>
            <w:right w:val="none" w:sz="0" w:space="0" w:color="auto"/>
          </w:divBdr>
        </w:div>
        <w:div w:id="858079516">
          <w:marLeft w:val="0"/>
          <w:marRight w:val="0"/>
          <w:marTop w:val="0"/>
          <w:marBottom w:val="0"/>
          <w:divBdr>
            <w:top w:val="none" w:sz="0" w:space="0" w:color="auto"/>
            <w:left w:val="none" w:sz="0" w:space="0" w:color="auto"/>
            <w:bottom w:val="none" w:sz="0" w:space="0" w:color="auto"/>
            <w:right w:val="none" w:sz="0" w:space="0" w:color="auto"/>
          </w:divBdr>
        </w:div>
        <w:div w:id="2117821106">
          <w:marLeft w:val="0"/>
          <w:marRight w:val="0"/>
          <w:marTop w:val="0"/>
          <w:marBottom w:val="0"/>
          <w:divBdr>
            <w:top w:val="none" w:sz="0" w:space="0" w:color="auto"/>
            <w:left w:val="none" w:sz="0" w:space="0" w:color="auto"/>
            <w:bottom w:val="none" w:sz="0" w:space="0" w:color="auto"/>
            <w:right w:val="none" w:sz="0" w:space="0" w:color="auto"/>
          </w:divBdr>
          <w:divsChild>
            <w:div w:id="1834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B65D34-314B-4AAD-94BF-B04FFBC64703}"/>
</file>

<file path=customXml/itemProps2.xml><?xml version="1.0" encoding="utf-8"?>
<ds:datastoreItem xmlns:ds="http://schemas.openxmlformats.org/officeDocument/2006/customXml" ds:itemID="{5C485465-A47D-4009-9A4D-009D709AF09F}"/>
</file>

<file path=customXml/itemProps3.xml><?xml version="1.0" encoding="utf-8"?>
<ds:datastoreItem xmlns:ds="http://schemas.openxmlformats.org/officeDocument/2006/customXml" ds:itemID="{30017AAB-9BA9-4FA5-8CF8-C9BAB6C61CE7}"/>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3</cp:revision>
  <cp:lastPrinted>2024-01-02T23:31:00Z</cp:lastPrinted>
  <dcterms:created xsi:type="dcterms:W3CDTF">2025-01-17T19:03:00Z</dcterms:created>
  <dcterms:modified xsi:type="dcterms:W3CDTF">2025-01-17T19:04:00Z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