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14F07" w14:textId="6859D544" w:rsidR="00674EBE" w:rsidRDefault="00674EBE">
      <w:r>
        <w:t>2024 DAC Activities and Accomplishments DRAFT</w:t>
      </w:r>
    </w:p>
    <w:p w14:paraId="7DF7D18B" w14:textId="274CD057" w:rsidR="00714C62" w:rsidRDefault="007E5615">
      <w:r>
        <w:t>Submitted letter to Board of Supervisors requesting direction and clarification regarding how to schedule a timed item on their Agenda without a department head signature</w:t>
      </w:r>
    </w:p>
    <w:p w14:paraId="79AF5270" w14:textId="24465886" w:rsidR="007E5615" w:rsidRDefault="007E5615">
      <w:r>
        <w:t>A</w:t>
      </w:r>
      <w:r w:rsidR="00F442D9">
        <w:t>ddressed a</w:t>
      </w:r>
      <w:r>
        <w:t>ccessibility concerns in March and November 2024 elections</w:t>
      </w:r>
    </w:p>
    <w:p w14:paraId="59F63283" w14:textId="64162E59" w:rsidR="007E5615" w:rsidRDefault="007E5615">
      <w:r>
        <w:t>Presentation from Web Accessibility Team</w:t>
      </w:r>
    </w:p>
    <w:p w14:paraId="685CB37E" w14:textId="53C0C82A" w:rsidR="00F442D9" w:rsidRDefault="00F442D9">
      <w:r>
        <w:t>Patrick Kennedy, BOS Chair</w:t>
      </w:r>
    </w:p>
    <w:p w14:paraId="1F89C6FA" w14:textId="602CC867" w:rsidR="007E5615" w:rsidRDefault="00F442D9">
      <w:pPr>
        <w:rPr>
          <w:rFonts w:ascii="Arial" w:hAnsi="Arial" w:cs="Arial"/>
          <w:b/>
          <w:color w:val="000000" w:themeColor="text1"/>
        </w:rPr>
      </w:pPr>
      <w:r w:rsidRPr="004F5C5C">
        <w:rPr>
          <w:rFonts w:ascii="Arial" w:hAnsi="Arial" w:cs="Arial"/>
          <w:b/>
          <w:color w:val="000000" w:themeColor="text1"/>
          <w:sz w:val="24"/>
          <w:szCs w:val="24"/>
        </w:rPr>
        <w:t xml:space="preserve">Community Corrections </w:t>
      </w:r>
      <w:r w:rsidRPr="004F5C5C">
        <w:rPr>
          <w:rFonts w:ascii="Arial" w:hAnsi="Arial" w:cs="Arial"/>
          <w:b/>
          <w:color w:val="000000" w:themeColor="text1"/>
        </w:rPr>
        <w:t>Partnership Community Safety Survey</w:t>
      </w:r>
    </w:p>
    <w:p w14:paraId="4E00FE84" w14:textId="77777777" w:rsidR="00F442D9" w:rsidRPr="001D27CA" w:rsidRDefault="00F442D9" w:rsidP="00F442D9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Airports ADA Self Evaluation and Transition Plan Update</w:t>
      </w:r>
      <w:r>
        <w:rPr>
          <w:rFonts w:ascii="Arial" w:hAnsi="Arial" w:cs="Arial"/>
          <w:b/>
          <w:color w:val="000000" w:themeColor="text1"/>
        </w:rPr>
        <w:t xml:space="preserve"> – </w:t>
      </w:r>
      <w:r w:rsidRPr="00F214E7">
        <w:rPr>
          <w:rFonts w:ascii="Arial" w:hAnsi="Arial" w:cs="Arial"/>
          <w:sz w:val="24"/>
          <w:szCs w:val="24"/>
        </w:rPr>
        <w:t>Sally Swanson and Associates</w:t>
      </w:r>
    </w:p>
    <w:p w14:paraId="28BBF70A" w14:textId="1730FD86" w:rsidR="00F442D9" w:rsidRDefault="00F442D9" w:rsidP="00F442D9">
      <w:pPr>
        <w:rPr>
          <w:rFonts w:ascii="Arial" w:hAnsi="Arial" w:cs="Arial"/>
          <w:b/>
          <w:sz w:val="24"/>
          <w:szCs w:val="24"/>
        </w:rPr>
      </w:pPr>
      <w:r w:rsidRPr="002D6B73">
        <w:rPr>
          <w:rFonts w:ascii="Arial" w:hAnsi="Arial" w:cs="Arial"/>
          <w:b/>
          <w:sz w:val="24"/>
          <w:szCs w:val="24"/>
        </w:rPr>
        <w:t>Introduction of Consultant, Scope of Work for Disability Compliance Office Review –</w:t>
      </w:r>
    </w:p>
    <w:p w14:paraId="35834DA3" w14:textId="77777777" w:rsidR="00F442D9" w:rsidRDefault="00F442D9" w:rsidP="00F442D9">
      <w:pPr>
        <w:pStyle w:val="ListParagraph"/>
        <w:numPr>
          <w:ilvl w:val="1"/>
          <w:numId w:val="1"/>
        </w:numPr>
        <w:spacing w:after="120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CA Attorney General’s Opinion on Virtual Meetings as Reasonable Accommodation</w:t>
      </w:r>
    </w:p>
    <w:p w14:paraId="367B0836" w14:textId="38E79F3F" w:rsidR="00F442D9" w:rsidRDefault="00F442D9" w:rsidP="00F442D9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C7777">
        <w:rPr>
          <w:rFonts w:ascii="Arial" w:hAnsi="Arial" w:cs="Arial"/>
          <w:b/>
          <w:bCs/>
          <w:color w:val="000000" w:themeColor="text1"/>
          <w:sz w:val="24"/>
          <w:szCs w:val="24"/>
        </w:rPr>
        <w:t>Review of “Path to County Service” Workshop</w:t>
      </w:r>
    </w:p>
    <w:p w14:paraId="31A1412F" w14:textId="77777777" w:rsidR="00F442D9" w:rsidRDefault="00F442D9" w:rsidP="00F442D9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Updates from Division of Public Health - Carlos Cossio, Program Planner, Emergency Preparedness; Vanessa Cummings, Health Educator and Areli Williams, Program Planner, Health and Racial Equity Unit</w:t>
      </w:r>
    </w:p>
    <w:p w14:paraId="124E666B" w14:textId="77777777" w:rsidR="00F442D9" w:rsidRPr="00332D13" w:rsidRDefault="00F442D9" w:rsidP="00F442D9">
      <w:pPr>
        <w:pStyle w:val="ListParagraph"/>
        <w:numPr>
          <w:ilvl w:val="1"/>
          <w:numId w:val="1"/>
        </w:numPr>
        <w:spacing w:after="0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32D13">
        <w:rPr>
          <w:rFonts w:ascii="Arial" w:hAnsi="Arial" w:cs="Arial"/>
          <w:bCs/>
          <w:color w:val="000000" w:themeColor="text1"/>
          <w:sz w:val="24"/>
          <w:szCs w:val="24"/>
        </w:rPr>
        <w:t xml:space="preserve">Jurisdictional Risk Assessment </w:t>
      </w:r>
    </w:p>
    <w:p w14:paraId="64BBCF24" w14:textId="77777777" w:rsidR="00F442D9" w:rsidRPr="00332D13" w:rsidRDefault="00F442D9" w:rsidP="00F442D9">
      <w:pPr>
        <w:pStyle w:val="ListParagraph"/>
        <w:numPr>
          <w:ilvl w:val="1"/>
          <w:numId w:val="1"/>
        </w:numPr>
        <w:spacing w:after="120"/>
        <w:contextualSpacing w:val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332D13">
        <w:rPr>
          <w:rFonts w:ascii="Arial" w:hAnsi="Arial" w:cs="Arial"/>
          <w:bCs/>
          <w:color w:val="000000" w:themeColor="text1"/>
          <w:sz w:val="24"/>
          <w:szCs w:val="24"/>
        </w:rPr>
        <w:t>Planning for Inclusion in Public Health Programs and Services</w:t>
      </w:r>
    </w:p>
    <w:p w14:paraId="46B2FCFC" w14:textId="77777777" w:rsidR="00F442D9" w:rsidRDefault="00F442D9" w:rsidP="00F442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F442D9">
        <w:rPr>
          <w:rFonts w:ascii="Arial" w:hAnsi="Arial" w:cs="Arial"/>
          <w:color w:val="000000" w:themeColor="text1"/>
          <w:sz w:val="24"/>
          <w:szCs w:val="24"/>
        </w:rPr>
        <w:t>Strategies for Recruitment of New DAC Members</w:t>
      </w:r>
    </w:p>
    <w:p w14:paraId="18AA0525" w14:textId="77777777" w:rsidR="00F442D9" w:rsidRDefault="00F442D9" w:rsidP="00F442D9">
      <w:pPr>
        <w:pStyle w:val="ListParagraph"/>
        <w:numPr>
          <w:ilvl w:val="0"/>
          <w:numId w:val="1"/>
        </w:numPr>
        <w:spacing w:after="0"/>
        <w:contextualSpacing w:val="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Local Aging and Disability-Friendly Action Plan (LADAP) Draft – Overview and Next Steps</w:t>
      </w:r>
    </w:p>
    <w:p w14:paraId="03276067" w14:textId="77777777" w:rsidR="00F442D9" w:rsidRPr="00F442D9" w:rsidRDefault="00F442D9" w:rsidP="00F442D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5510E60" w14:textId="77777777" w:rsidR="00F442D9" w:rsidRDefault="00F442D9" w:rsidP="00F442D9"/>
    <w:sectPr w:rsidR="00F442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31B9C"/>
    <w:multiLevelType w:val="hybridMultilevel"/>
    <w:tmpl w:val="E2161FB2"/>
    <w:lvl w:ilvl="0" w:tplc="8DB0212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4451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15"/>
    <w:rsid w:val="001D2CD6"/>
    <w:rsid w:val="00341681"/>
    <w:rsid w:val="00674EBE"/>
    <w:rsid w:val="00714C62"/>
    <w:rsid w:val="007E5615"/>
    <w:rsid w:val="00B17763"/>
    <w:rsid w:val="00C26709"/>
    <w:rsid w:val="00D17D9B"/>
    <w:rsid w:val="00D56675"/>
    <w:rsid w:val="00F4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1A260"/>
  <w15:chartTrackingRefBased/>
  <w15:docId w15:val="{6A0A742E-BABA-4788-9AD8-0B45765F3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56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6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6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6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6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6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6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6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6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6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6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6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6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6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6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6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6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6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6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6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6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6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6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6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6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6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6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6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6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B5ACB96C7F2C4580B06E8AC9FC6C7F" ma:contentTypeVersion="2" ma:contentTypeDescription="Create a new document." ma:contentTypeScope="" ma:versionID="9446c26df18eaada1a288506e1debda2">
  <xsd:schema xmlns:xsd="http://www.w3.org/2001/XMLSchema" xmlns:xs="http://www.w3.org/2001/XMLSchema" xmlns:p="http://schemas.microsoft.com/office/2006/metadata/properties" xmlns:ns1="http://schemas.microsoft.com/sharepoint/v3" xmlns:ns2="364717b0-ce7f-4dd4-9458-d204feae88ec" targetNamespace="http://schemas.microsoft.com/office/2006/metadata/properties" ma:root="true" ma:fieldsID="611f1855e6cf9ba30e2c011669a1ecd7" ns1:_="" ns2:_="">
    <xsd:import namespace="http://schemas.microsoft.com/sharepoint/v3"/>
    <xsd:import namespace="364717b0-ce7f-4dd4-9458-d204feae88e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717b0-ce7f-4dd4-9458-d204feae8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9CAA3F5-4C62-4E5A-8CFF-96AD67CCF1BD}"/>
</file>

<file path=customXml/itemProps2.xml><?xml version="1.0" encoding="utf-8"?>
<ds:datastoreItem xmlns:ds="http://schemas.openxmlformats.org/officeDocument/2006/customXml" ds:itemID="{742438E2-F53E-49F4-802A-9B42BFAA2381}"/>
</file>

<file path=customXml/itemProps3.xml><?xml version="1.0" encoding="utf-8"?>
<ds:datastoreItem xmlns:ds="http://schemas.openxmlformats.org/officeDocument/2006/customXml" ds:itemID="{05C0D17F-A8ED-4849-BBD3-3467288BCE03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Bennett. Cheryl</dc:creator>
  <cp:keywords/>
  <dc:description/>
  <cp:lastModifiedBy>Bennett. Cheryl</cp:lastModifiedBy>
  <cp:revision>1</cp:revision>
  <dcterms:created xsi:type="dcterms:W3CDTF">2024-12-31T22:01:00Z</dcterms:created>
  <dcterms:modified xsi:type="dcterms:W3CDTF">2024-12-31T23:52:00Z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0x01010067B5ACB96C7F2C4580B06E8AC9FC6C7F</vt:lpwstr>
  </property>
</Properties>
</file>